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68" w:rsidRPr="007C014D" w:rsidRDefault="00321068" w:rsidP="00D84F3D">
      <w:pPr>
        <w:tabs>
          <w:tab w:val="left" w:pos="5220"/>
        </w:tabs>
        <w:jc w:val="center"/>
        <w:rPr>
          <w:rFonts w:ascii="Arial" w:hAnsi="Arial" w:cs="Arial"/>
          <w:b/>
        </w:rPr>
      </w:pPr>
      <w:r w:rsidRPr="007C014D">
        <w:rPr>
          <w:rFonts w:ascii="Arial" w:hAnsi="Arial" w:cs="Arial"/>
          <w:b/>
        </w:rPr>
        <w:t xml:space="preserve">THE </w:t>
      </w:r>
      <w:smartTag w:uri="urn:schemas-microsoft-com:office:smarttags" w:element="PlaceType">
        <w:r w:rsidRPr="007C014D">
          <w:rPr>
            <w:rFonts w:ascii="Arial" w:hAnsi="Arial" w:cs="Arial"/>
            <w:b/>
          </w:rPr>
          <w:t>UNIVERSITY</w:t>
        </w:r>
      </w:smartTag>
      <w:r w:rsidRPr="007C014D">
        <w:rPr>
          <w:rFonts w:ascii="Arial" w:hAnsi="Arial" w:cs="Arial"/>
          <w:b/>
        </w:rPr>
        <w:t xml:space="preserve"> OF </w:t>
      </w:r>
      <w:smartTag w:uri="urn:schemas-microsoft-com:office:smarttags" w:element="PlaceName">
        <w:r w:rsidRPr="007C014D">
          <w:rPr>
            <w:rFonts w:ascii="Arial" w:hAnsi="Arial" w:cs="Arial"/>
            <w:b/>
          </w:rPr>
          <w:t>TEXAS</w:t>
        </w:r>
      </w:smartTag>
      <w:r w:rsidRPr="007C014D">
        <w:rPr>
          <w:rFonts w:ascii="Arial" w:hAnsi="Arial" w:cs="Arial"/>
          <w:b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7C014D">
            <w:rPr>
              <w:rFonts w:ascii="Arial" w:hAnsi="Arial" w:cs="Arial"/>
              <w:b/>
            </w:rPr>
            <w:t>TYLER</w:t>
          </w:r>
        </w:smartTag>
      </w:smartTag>
    </w:p>
    <w:p w:rsidR="00321068" w:rsidRPr="007C014D" w:rsidRDefault="00321068" w:rsidP="00D84F3D">
      <w:pPr>
        <w:tabs>
          <w:tab w:val="left" w:pos="5220"/>
        </w:tabs>
        <w:jc w:val="center"/>
        <w:rPr>
          <w:rFonts w:ascii="Arial" w:hAnsi="Arial" w:cs="Arial"/>
          <w:b/>
        </w:rPr>
      </w:pPr>
      <w:r w:rsidRPr="007C014D">
        <w:rPr>
          <w:rFonts w:ascii="Arial" w:hAnsi="Arial" w:cs="Arial"/>
          <w:b/>
        </w:rPr>
        <w:t>INSTITUTIONAL REVIEW BOARD</w:t>
      </w:r>
      <w:r w:rsidR="00400DF0">
        <w:rPr>
          <w:rFonts w:ascii="Arial" w:hAnsi="Arial" w:cs="Arial"/>
          <w:b/>
        </w:rPr>
        <w:t xml:space="preserve"> (IRB)</w:t>
      </w:r>
    </w:p>
    <w:p w:rsidR="00321068" w:rsidRPr="007C014D" w:rsidRDefault="00321068" w:rsidP="00D84F3D">
      <w:pPr>
        <w:tabs>
          <w:tab w:val="left" w:pos="5220"/>
        </w:tabs>
        <w:jc w:val="center"/>
        <w:rPr>
          <w:rFonts w:ascii="Arial" w:hAnsi="Arial" w:cs="Arial"/>
        </w:rPr>
      </w:pPr>
    </w:p>
    <w:p w:rsidR="0068216C" w:rsidRPr="007C014D" w:rsidRDefault="003E5400" w:rsidP="00D84F3D">
      <w:pPr>
        <w:tabs>
          <w:tab w:val="left" w:pos="5220"/>
        </w:tabs>
        <w:jc w:val="center"/>
        <w:rPr>
          <w:rFonts w:ascii="Arial" w:hAnsi="Arial" w:cs="Arial"/>
          <w:b/>
          <w:u w:val="single"/>
        </w:rPr>
      </w:pPr>
      <w:r w:rsidRPr="007C014D">
        <w:rPr>
          <w:rFonts w:ascii="Arial" w:hAnsi="Arial" w:cs="Arial"/>
        </w:rPr>
        <w:t xml:space="preserve"> </w:t>
      </w:r>
      <w:r w:rsidR="0068216C" w:rsidRPr="007C014D">
        <w:rPr>
          <w:rFonts w:ascii="Arial" w:hAnsi="Arial" w:cs="Arial"/>
          <w:b/>
          <w:u w:val="single"/>
        </w:rPr>
        <w:t>IRB</w:t>
      </w:r>
      <w:r w:rsidR="00AD5DB3">
        <w:rPr>
          <w:rFonts w:ascii="Arial" w:hAnsi="Arial" w:cs="Arial"/>
          <w:b/>
          <w:u w:val="single"/>
        </w:rPr>
        <w:t xml:space="preserve"> RESEARCH MISCONDUCT AND</w:t>
      </w:r>
      <w:r w:rsidR="0068216C" w:rsidRPr="007C014D">
        <w:rPr>
          <w:rFonts w:ascii="Arial" w:hAnsi="Arial" w:cs="Arial"/>
          <w:b/>
          <w:u w:val="single"/>
        </w:rPr>
        <w:t xml:space="preserve"> </w:t>
      </w:r>
      <w:r w:rsidRPr="007C014D">
        <w:rPr>
          <w:rFonts w:ascii="Arial" w:hAnsi="Arial" w:cs="Arial"/>
          <w:b/>
          <w:u w:val="single"/>
        </w:rPr>
        <w:t>NON-</w:t>
      </w:r>
      <w:r w:rsidR="0068216C" w:rsidRPr="007C014D">
        <w:rPr>
          <w:rFonts w:ascii="Arial" w:hAnsi="Arial" w:cs="Arial"/>
          <w:b/>
          <w:u w:val="single"/>
        </w:rPr>
        <w:t>COMPLIANCE REVIEW FORM</w:t>
      </w:r>
    </w:p>
    <w:p w:rsidR="00321068" w:rsidRPr="007C014D" w:rsidRDefault="00321068" w:rsidP="00D84F3D">
      <w:pPr>
        <w:tabs>
          <w:tab w:val="left" w:pos="5220"/>
        </w:tabs>
        <w:jc w:val="center"/>
        <w:rPr>
          <w:rFonts w:ascii="Arial" w:hAnsi="Arial" w:cs="Arial"/>
          <w:b/>
          <w:u w:val="single"/>
        </w:rPr>
      </w:pPr>
    </w:p>
    <w:p w:rsidR="003E5400" w:rsidRPr="007C014D" w:rsidRDefault="003439C0" w:rsidP="007C014D">
      <w:pPr>
        <w:pStyle w:val="Default"/>
      </w:pPr>
      <w:r>
        <w:t>This form is to be</w:t>
      </w:r>
      <w:r w:rsidR="00400DF0">
        <w:t xml:space="preserve"> completed by the IRB Chairperson and the ad hoc investigative committee</w:t>
      </w:r>
      <w:r w:rsidR="00400DF0" w:rsidRPr="007C014D">
        <w:t xml:space="preserve"> </w:t>
      </w:r>
      <w:r w:rsidR="00235C95" w:rsidRPr="007C014D">
        <w:t>in conjunction with the UT Tyler</w:t>
      </w:r>
      <w:r w:rsidR="007C014D" w:rsidRPr="007C014D">
        <w:rPr>
          <w:b/>
        </w:rPr>
        <w:t xml:space="preserve"> </w:t>
      </w:r>
      <w:r w:rsidR="007C014D" w:rsidRPr="007C014D">
        <w:rPr>
          <w:b/>
          <w:u w:val="single"/>
        </w:rPr>
        <w:t xml:space="preserve">Procedures for Investigating and Reporting Incidents of </w:t>
      </w:r>
      <w:r w:rsidR="00AD5DB3">
        <w:rPr>
          <w:b/>
          <w:u w:val="single"/>
        </w:rPr>
        <w:t xml:space="preserve">Research Misconduct and </w:t>
      </w:r>
      <w:r w:rsidR="007C014D" w:rsidRPr="007C014D">
        <w:rPr>
          <w:b/>
          <w:u w:val="single"/>
        </w:rPr>
        <w:t>Non-Compliance</w:t>
      </w:r>
      <w:r w:rsidR="007C014D">
        <w:t xml:space="preserve"> (refer to </w:t>
      </w:r>
      <w:r w:rsidR="00400DF0">
        <w:t>the University of Texas at Tyler Institutional Review Board</w:t>
      </w:r>
      <w:r w:rsidR="007C014D">
        <w:t xml:space="preserve"> </w:t>
      </w:r>
      <w:r w:rsidR="00400DF0">
        <w:t>(</w:t>
      </w:r>
      <w:r w:rsidR="007C014D">
        <w:t>IRB</w:t>
      </w:r>
      <w:r w:rsidR="00400DF0">
        <w:t>)</w:t>
      </w:r>
      <w:r w:rsidR="007C014D">
        <w:t xml:space="preserve"> </w:t>
      </w:r>
      <w:r w:rsidR="00400DF0">
        <w:t xml:space="preserve">Handbook). </w:t>
      </w:r>
      <w:r w:rsidR="007C014D">
        <w:t>Upon completion,</w:t>
      </w:r>
      <w:r w:rsidR="00400DF0">
        <w:t xml:space="preserve"> this form</w:t>
      </w:r>
      <w:r w:rsidR="007C014D">
        <w:t xml:space="preserve"> is to be submitted to the UT Tyler Office of Sponsored Research, Vice President for Research and Federal Relations.</w:t>
      </w:r>
    </w:p>
    <w:p w:rsidR="007C014D" w:rsidRPr="007C014D" w:rsidRDefault="007C014D" w:rsidP="00235C95">
      <w:pPr>
        <w:tabs>
          <w:tab w:val="left" w:pos="5220"/>
        </w:tabs>
        <w:rPr>
          <w:rFonts w:ascii="Arial" w:hAnsi="Arial" w:cs="Arial"/>
        </w:rPr>
      </w:pPr>
    </w:p>
    <w:p w:rsidR="007C014D" w:rsidRPr="007C014D" w:rsidRDefault="007C014D" w:rsidP="00235C95">
      <w:pPr>
        <w:tabs>
          <w:tab w:val="left" w:pos="5220"/>
        </w:tabs>
        <w:rPr>
          <w:rFonts w:ascii="Arial" w:hAnsi="Arial" w:cs="Arial"/>
        </w:rPr>
      </w:pPr>
    </w:p>
    <w:p w:rsidR="00942152" w:rsidRPr="00942152" w:rsidRDefault="003E5400" w:rsidP="003E5400">
      <w:pPr>
        <w:tabs>
          <w:tab w:val="left" w:pos="5220"/>
        </w:tabs>
        <w:rPr>
          <w:rStyle w:val="SubtitleChar"/>
        </w:rPr>
      </w:pPr>
      <w:r w:rsidRPr="007C014D">
        <w:rPr>
          <w:rFonts w:ascii="Arial" w:hAnsi="Arial" w:cs="Arial"/>
        </w:rPr>
        <w:t xml:space="preserve">Date: </w:t>
      </w:r>
      <w:r w:rsidR="00942152" w:rsidRPr="00942152">
        <w:rPr>
          <w:rStyle w:val="SubtitleChar"/>
        </w:rPr>
        <w:t xml:space="preserve"> </w:t>
      </w:r>
      <w:sdt>
        <w:sdtPr>
          <w:rPr>
            <w:rStyle w:val="SubtitleChar"/>
          </w:rPr>
          <w:id w:val="-92783066"/>
          <w:placeholder>
            <w:docPart w:val="DefaultPlaceholder_1082065158"/>
          </w:placeholder>
          <w:showingPlcHdr/>
        </w:sdtPr>
        <w:sdtContent>
          <w:r w:rsidR="00942152" w:rsidRPr="00942152">
            <w:rPr>
              <w:rStyle w:val="SubtitleChar"/>
            </w:rPr>
            <w:t>Click here to enter text.</w:t>
          </w:r>
        </w:sdtContent>
      </w:sdt>
      <w:r w:rsidR="00942152" w:rsidRPr="00942152">
        <w:rPr>
          <w:rStyle w:val="SubtitleChar"/>
        </w:rPr>
        <w:t xml:space="preserve"> </w:t>
      </w:r>
      <w:r w:rsidRPr="00942152">
        <w:rPr>
          <w:rStyle w:val="SubtitleChar"/>
        </w:rPr>
        <w:t xml:space="preserve">   </w:t>
      </w:r>
    </w:p>
    <w:p w:rsidR="00942152" w:rsidRPr="00942152" w:rsidRDefault="0068216C" w:rsidP="003E5400">
      <w:pPr>
        <w:tabs>
          <w:tab w:val="left" w:pos="5220"/>
        </w:tabs>
        <w:rPr>
          <w:rStyle w:val="SubtitleChar"/>
        </w:rPr>
      </w:pPr>
      <w:r w:rsidRPr="007C014D">
        <w:rPr>
          <w:rFonts w:ascii="Arial" w:hAnsi="Arial" w:cs="Arial"/>
        </w:rPr>
        <w:t xml:space="preserve">Reviewer: </w:t>
      </w:r>
      <w:r w:rsidR="00942152" w:rsidRPr="00942152">
        <w:rPr>
          <w:rStyle w:val="SubtitleChar"/>
        </w:rPr>
        <w:t xml:space="preserve"> </w:t>
      </w:r>
      <w:sdt>
        <w:sdtPr>
          <w:rPr>
            <w:rStyle w:val="SubtitleChar"/>
          </w:rPr>
          <w:id w:val="1319777402"/>
          <w:placeholder>
            <w:docPart w:val="DefaultPlaceholder_1082065158"/>
          </w:placeholder>
          <w:showingPlcHdr/>
        </w:sdtPr>
        <w:sdtContent>
          <w:r w:rsidR="00942152" w:rsidRPr="00942152">
            <w:rPr>
              <w:rStyle w:val="SubtitleChar"/>
            </w:rPr>
            <w:t>Click here to enter text.</w:t>
          </w:r>
        </w:sdtContent>
      </w:sdt>
      <w:r w:rsidR="00942152" w:rsidRPr="00942152">
        <w:rPr>
          <w:rStyle w:val="SubtitleChar"/>
        </w:rPr>
        <w:t xml:space="preserve"> </w:t>
      </w:r>
      <w:r w:rsidRPr="00942152">
        <w:rPr>
          <w:rStyle w:val="SubtitleChar"/>
        </w:rPr>
        <w:t xml:space="preserve"> </w:t>
      </w:r>
      <w:r w:rsidR="003E5400" w:rsidRPr="00942152">
        <w:rPr>
          <w:rStyle w:val="SubtitleChar"/>
        </w:rPr>
        <w:t xml:space="preserve"> </w:t>
      </w:r>
    </w:p>
    <w:p w:rsidR="00942152" w:rsidRPr="00942152" w:rsidRDefault="0068216C" w:rsidP="003E5400">
      <w:pPr>
        <w:tabs>
          <w:tab w:val="left" w:pos="5220"/>
        </w:tabs>
        <w:rPr>
          <w:rStyle w:val="SubtitleChar"/>
        </w:rPr>
      </w:pPr>
      <w:r w:rsidRPr="007C014D">
        <w:rPr>
          <w:rFonts w:ascii="Arial" w:hAnsi="Arial" w:cs="Arial"/>
        </w:rPr>
        <w:t xml:space="preserve">Study: </w:t>
      </w:r>
      <w:r w:rsidRPr="00942152">
        <w:rPr>
          <w:rStyle w:val="SubtitleChar"/>
        </w:rPr>
        <w:t xml:space="preserve"> </w:t>
      </w:r>
      <w:sdt>
        <w:sdtPr>
          <w:rPr>
            <w:rStyle w:val="SubtitleChar"/>
          </w:rPr>
          <w:id w:val="1854067605"/>
          <w:placeholder>
            <w:docPart w:val="DefaultPlaceholder_1082065158"/>
          </w:placeholder>
          <w:showingPlcHdr/>
        </w:sdtPr>
        <w:sdtContent>
          <w:r w:rsidR="00942152" w:rsidRPr="00942152">
            <w:rPr>
              <w:rStyle w:val="SubtitleChar"/>
            </w:rPr>
            <w:t>Click here to enter text.</w:t>
          </w:r>
        </w:sdtContent>
      </w:sdt>
      <w:r w:rsidR="00942152" w:rsidRPr="00942152">
        <w:rPr>
          <w:rStyle w:val="SubtitleChar"/>
        </w:rPr>
        <w:t xml:space="preserve">  </w:t>
      </w:r>
      <w:r w:rsidRPr="00942152">
        <w:rPr>
          <w:rStyle w:val="SubtitleChar"/>
        </w:rPr>
        <w:t xml:space="preserve">  </w:t>
      </w:r>
    </w:p>
    <w:p w:rsidR="0068216C" w:rsidRPr="00942152" w:rsidRDefault="0068216C" w:rsidP="003E5400">
      <w:pPr>
        <w:tabs>
          <w:tab w:val="left" w:pos="5220"/>
        </w:tabs>
        <w:rPr>
          <w:rStyle w:val="SubtitleChar"/>
        </w:rPr>
      </w:pPr>
      <w:r w:rsidRPr="007C014D">
        <w:rPr>
          <w:rFonts w:ascii="Arial" w:hAnsi="Arial" w:cs="Arial"/>
        </w:rPr>
        <w:t>Principal Investigator:</w:t>
      </w:r>
      <w:r w:rsidR="00942152" w:rsidRPr="007C014D">
        <w:rPr>
          <w:rFonts w:ascii="Arial" w:hAnsi="Arial" w:cs="Arial"/>
        </w:rPr>
        <w:t xml:space="preserve"> </w:t>
      </w:r>
      <w:r w:rsidR="00942152" w:rsidRPr="00942152">
        <w:rPr>
          <w:rStyle w:val="SubtitleChar"/>
        </w:rPr>
        <w:t xml:space="preserve">  </w:t>
      </w:r>
      <w:sdt>
        <w:sdtPr>
          <w:rPr>
            <w:rStyle w:val="SubtitleChar"/>
          </w:rPr>
          <w:id w:val="1955442910"/>
          <w:placeholder>
            <w:docPart w:val="DefaultPlaceholder_1082065158"/>
          </w:placeholder>
          <w:showingPlcHdr/>
        </w:sdtPr>
        <w:sdtContent>
          <w:r w:rsidR="00942152" w:rsidRPr="00942152">
            <w:rPr>
              <w:rStyle w:val="SubtitleChar"/>
            </w:rPr>
            <w:t>Click here to enter text.</w:t>
          </w:r>
        </w:sdtContent>
      </w:sdt>
      <w:r w:rsidR="00942152" w:rsidRPr="00942152">
        <w:rPr>
          <w:rStyle w:val="SubtitleChar"/>
        </w:rPr>
        <w:t xml:space="preserve">   </w:t>
      </w:r>
    </w:p>
    <w:p w:rsidR="0068216C" w:rsidRPr="007C014D" w:rsidRDefault="0068216C" w:rsidP="00D84F3D">
      <w:pPr>
        <w:tabs>
          <w:tab w:val="left" w:pos="5220"/>
        </w:tabs>
        <w:jc w:val="center"/>
        <w:rPr>
          <w:rFonts w:ascii="Arial" w:hAnsi="Arial" w:cs="Arial"/>
        </w:rPr>
      </w:pPr>
    </w:p>
    <w:p w:rsidR="0068216C" w:rsidRPr="007C014D" w:rsidRDefault="00400DF0" w:rsidP="00D84F3D">
      <w:pPr>
        <w:tabs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>Level of Study R</w:t>
      </w:r>
      <w:r w:rsidR="0068216C" w:rsidRPr="007C014D">
        <w:rPr>
          <w:rFonts w:ascii="Arial" w:hAnsi="Arial" w:cs="Arial"/>
        </w:rPr>
        <w:t xml:space="preserve">isk:  </w:t>
      </w:r>
      <w:r w:rsidR="00942152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777663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152">
            <w:rPr>
              <w:rFonts w:ascii="MS Gothic" w:eastAsia="MS Gothic" w:hAnsi="Arial" w:cs="Arial" w:hint="eastAsia"/>
            </w:rPr>
            <w:t>☐</w:t>
          </w:r>
        </w:sdtContent>
      </w:sdt>
      <w:r w:rsidR="00942152">
        <w:rPr>
          <w:rFonts w:ascii="Arial" w:hAnsi="Arial" w:cs="Arial"/>
        </w:rPr>
        <w:t xml:space="preserve"> </w:t>
      </w:r>
      <w:r w:rsidR="0068216C" w:rsidRPr="007C014D">
        <w:rPr>
          <w:rFonts w:ascii="Arial" w:hAnsi="Arial" w:cs="Arial"/>
        </w:rPr>
        <w:t xml:space="preserve"> Minimal</w:t>
      </w:r>
      <w:r w:rsidR="00942152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554700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152">
            <w:rPr>
              <w:rFonts w:ascii="MS Gothic" w:eastAsia="MS Gothic" w:hAnsi="MS Gothic" w:cs="Arial" w:hint="eastAsia"/>
            </w:rPr>
            <w:t>☐</w:t>
          </w:r>
        </w:sdtContent>
      </w:sdt>
      <w:r w:rsidR="00942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Greater than M</w:t>
      </w:r>
      <w:r w:rsidR="0068216C" w:rsidRPr="007C014D">
        <w:rPr>
          <w:rFonts w:ascii="Arial" w:hAnsi="Arial" w:cs="Arial"/>
        </w:rPr>
        <w:t>inimal</w:t>
      </w:r>
    </w:p>
    <w:p w:rsidR="0068216C" w:rsidRPr="007C014D" w:rsidRDefault="0068216C" w:rsidP="00D84F3D">
      <w:pPr>
        <w:tabs>
          <w:tab w:val="left" w:pos="5220"/>
        </w:tabs>
        <w:rPr>
          <w:rFonts w:ascii="Arial" w:hAnsi="Arial" w:cs="Arial"/>
        </w:rPr>
      </w:pPr>
    </w:p>
    <w:p w:rsidR="0068216C" w:rsidRPr="007C014D" w:rsidRDefault="0068216C" w:rsidP="00D84F3D">
      <w:pPr>
        <w:tabs>
          <w:tab w:val="left" w:pos="5220"/>
        </w:tabs>
        <w:rPr>
          <w:rFonts w:ascii="Arial" w:hAnsi="Arial" w:cs="Arial"/>
        </w:rPr>
      </w:pPr>
      <w:r w:rsidRPr="007C014D">
        <w:rPr>
          <w:rFonts w:ascii="Arial" w:hAnsi="Arial" w:cs="Arial"/>
        </w:rPr>
        <w:t xml:space="preserve">Category of Review: </w:t>
      </w:r>
      <w:r w:rsidR="0094215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761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152">
            <w:rPr>
              <w:rFonts w:ascii="MS Gothic" w:eastAsia="MS Gothic" w:hAnsi="MS Gothic" w:cs="Arial" w:hint="eastAsia"/>
            </w:rPr>
            <w:t>☐</w:t>
          </w:r>
        </w:sdtContent>
      </w:sdt>
      <w:r w:rsidR="00942152">
        <w:rPr>
          <w:rFonts w:ascii="Arial" w:hAnsi="Arial" w:cs="Arial"/>
        </w:rPr>
        <w:t xml:space="preserve">  </w:t>
      </w:r>
      <w:r w:rsidRPr="007C014D">
        <w:rPr>
          <w:rFonts w:ascii="Arial" w:hAnsi="Arial" w:cs="Arial"/>
        </w:rPr>
        <w:t>Exempt</w:t>
      </w:r>
      <w:r w:rsidR="006F5D30" w:rsidRPr="007C014D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89772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152">
            <w:rPr>
              <w:rFonts w:ascii="MS Gothic" w:eastAsia="MS Gothic" w:hAnsi="MS Gothic" w:cs="Arial" w:hint="eastAsia"/>
            </w:rPr>
            <w:t>☐</w:t>
          </w:r>
        </w:sdtContent>
      </w:sdt>
      <w:r w:rsidR="00256A99" w:rsidRPr="007C014D">
        <w:rPr>
          <w:rFonts w:ascii="Arial" w:hAnsi="Arial" w:cs="Arial"/>
        </w:rPr>
        <w:t xml:space="preserve">  Expedited</w:t>
      </w:r>
      <w:r w:rsidR="00256A99" w:rsidRPr="007C014D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1593202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152">
            <w:rPr>
              <w:rFonts w:ascii="MS Gothic" w:eastAsia="MS Gothic" w:hAnsi="MS Gothic" w:cs="Arial" w:hint="eastAsia"/>
            </w:rPr>
            <w:t>☐</w:t>
          </w:r>
        </w:sdtContent>
      </w:sdt>
      <w:r w:rsidR="00256A99" w:rsidRPr="007C014D">
        <w:rPr>
          <w:rFonts w:ascii="Arial" w:hAnsi="Arial" w:cs="Arial"/>
        </w:rPr>
        <w:t xml:space="preserve"> Full Board</w:t>
      </w:r>
    </w:p>
    <w:p w:rsidR="00256A99" w:rsidRPr="007C014D" w:rsidRDefault="00256A99" w:rsidP="00D84F3D">
      <w:pPr>
        <w:tabs>
          <w:tab w:val="left" w:pos="5220"/>
        </w:tabs>
        <w:rPr>
          <w:rFonts w:ascii="Arial" w:hAnsi="Arial" w:cs="Arial"/>
        </w:rPr>
      </w:pPr>
    </w:p>
    <w:p w:rsidR="00AD5DB3" w:rsidRDefault="00AD5DB3" w:rsidP="00D84F3D">
      <w:pPr>
        <w:tabs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Type of Misconduct:  </w:t>
      </w:r>
      <w:r w:rsidR="0094215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18988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152">
            <w:rPr>
              <w:rFonts w:ascii="MS Gothic" w:eastAsia="MS Gothic" w:hAnsi="MS Gothic" w:cs="Arial" w:hint="eastAsia"/>
            </w:rPr>
            <w:t>☐</w:t>
          </w:r>
        </w:sdtContent>
      </w:sdt>
      <w:r w:rsidR="0094215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Fabrication </w:t>
      </w:r>
      <w:r w:rsidR="00942152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618803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152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Falsification   </w:t>
      </w:r>
      <w:sdt>
        <w:sdtPr>
          <w:rPr>
            <w:rFonts w:ascii="Arial" w:hAnsi="Arial" w:cs="Arial"/>
          </w:rPr>
          <w:id w:val="-976681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152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Plagiarism</w:t>
      </w:r>
    </w:p>
    <w:p w:rsidR="00AD5DB3" w:rsidRDefault="00AD5DB3" w:rsidP="00D84F3D">
      <w:pPr>
        <w:tabs>
          <w:tab w:val="left" w:pos="5220"/>
        </w:tabs>
        <w:rPr>
          <w:rFonts w:ascii="Arial" w:hAnsi="Arial" w:cs="Arial"/>
        </w:rPr>
      </w:pPr>
    </w:p>
    <w:p w:rsidR="00256A99" w:rsidRDefault="00256A99" w:rsidP="00D84F3D">
      <w:pPr>
        <w:tabs>
          <w:tab w:val="left" w:pos="5220"/>
        </w:tabs>
        <w:rPr>
          <w:rFonts w:ascii="Arial" w:hAnsi="Arial" w:cs="Arial"/>
        </w:rPr>
      </w:pPr>
      <w:r w:rsidRPr="007C014D">
        <w:rPr>
          <w:rFonts w:ascii="Arial" w:hAnsi="Arial" w:cs="Arial"/>
        </w:rPr>
        <w:t xml:space="preserve">Type of Non-Compliance:   </w:t>
      </w:r>
      <w:sdt>
        <w:sdtPr>
          <w:rPr>
            <w:rFonts w:ascii="Arial" w:hAnsi="Arial" w:cs="Arial"/>
          </w:rPr>
          <w:id w:val="123126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152">
            <w:rPr>
              <w:rFonts w:ascii="MS Gothic" w:eastAsia="MS Gothic" w:hAnsi="MS Gothic" w:cs="Arial" w:hint="eastAsia"/>
            </w:rPr>
            <w:t>☐</w:t>
          </w:r>
        </w:sdtContent>
      </w:sdt>
      <w:r w:rsidRPr="007C014D">
        <w:rPr>
          <w:rFonts w:ascii="Arial" w:hAnsi="Arial" w:cs="Arial"/>
        </w:rPr>
        <w:t xml:space="preserve"> General</w:t>
      </w:r>
      <w:r w:rsidR="00942152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745213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152">
            <w:rPr>
              <w:rFonts w:ascii="MS Gothic" w:eastAsia="MS Gothic" w:hAnsi="MS Gothic" w:cs="Arial" w:hint="eastAsia"/>
            </w:rPr>
            <w:t>☐</w:t>
          </w:r>
        </w:sdtContent>
      </w:sdt>
      <w:r w:rsidR="00942152">
        <w:rPr>
          <w:rFonts w:ascii="Arial" w:hAnsi="Arial" w:cs="Arial"/>
        </w:rPr>
        <w:t xml:space="preserve"> </w:t>
      </w:r>
      <w:r w:rsidRPr="007C014D">
        <w:rPr>
          <w:rFonts w:ascii="Arial" w:hAnsi="Arial" w:cs="Arial"/>
        </w:rPr>
        <w:t xml:space="preserve">  Serious</w:t>
      </w:r>
      <w:r w:rsidR="00942152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480661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152">
            <w:rPr>
              <w:rFonts w:ascii="MS Gothic" w:eastAsia="MS Gothic" w:hAnsi="MS Gothic" w:cs="Arial" w:hint="eastAsia"/>
            </w:rPr>
            <w:t>☐</w:t>
          </w:r>
        </w:sdtContent>
      </w:sdt>
      <w:r w:rsidRPr="007C014D">
        <w:rPr>
          <w:rFonts w:ascii="Arial" w:hAnsi="Arial" w:cs="Arial"/>
        </w:rPr>
        <w:t xml:space="preserve">   Continuing</w:t>
      </w:r>
    </w:p>
    <w:p w:rsidR="00AD5DB3" w:rsidRDefault="00AD5DB3" w:rsidP="00D84F3D">
      <w:pPr>
        <w:tabs>
          <w:tab w:val="left" w:pos="5220"/>
        </w:tabs>
        <w:rPr>
          <w:rFonts w:ascii="Arial" w:hAnsi="Arial" w:cs="Arial"/>
        </w:rPr>
      </w:pPr>
    </w:p>
    <w:p w:rsidR="00AD5DB3" w:rsidRPr="007C014D" w:rsidRDefault="00AD5DB3" w:rsidP="00D84F3D">
      <w:pPr>
        <w:tabs>
          <w:tab w:val="left" w:pos="5220"/>
        </w:tabs>
        <w:rPr>
          <w:rFonts w:ascii="Arial" w:hAnsi="Arial" w:cs="Arial"/>
        </w:rPr>
      </w:pPr>
    </w:p>
    <w:p w:rsidR="00256A99" w:rsidRPr="007C014D" w:rsidRDefault="00256A99" w:rsidP="00D84F3D">
      <w:pPr>
        <w:tabs>
          <w:tab w:val="left" w:pos="5220"/>
        </w:tabs>
        <w:rPr>
          <w:rFonts w:ascii="Arial" w:hAnsi="Arial" w:cs="Arial"/>
        </w:rPr>
      </w:pPr>
    </w:p>
    <w:p w:rsidR="00D84F3D" w:rsidRPr="007C014D" w:rsidRDefault="00D84F3D" w:rsidP="00D84F3D">
      <w:pPr>
        <w:tabs>
          <w:tab w:val="left" w:pos="5220"/>
        </w:tabs>
        <w:rPr>
          <w:rFonts w:ascii="Arial" w:hAnsi="Arial" w:cs="Arial"/>
        </w:rPr>
      </w:pPr>
    </w:p>
    <w:p w:rsidR="00D84F3D" w:rsidRPr="007C014D" w:rsidRDefault="00D84F3D" w:rsidP="00D84F3D">
      <w:pPr>
        <w:tabs>
          <w:tab w:val="left" w:pos="5220"/>
        </w:tabs>
        <w:rPr>
          <w:rFonts w:ascii="Arial" w:hAnsi="Arial" w:cs="Arial"/>
        </w:rPr>
      </w:pPr>
      <w:r w:rsidRPr="007C014D">
        <w:rPr>
          <w:rFonts w:ascii="Arial" w:hAnsi="Arial" w:cs="Arial"/>
          <w:u w:val="single"/>
        </w:rPr>
        <w:t>Summary/General Comments</w:t>
      </w:r>
      <w:r w:rsidRPr="007C014D">
        <w:rPr>
          <w:rFonts w:ascii="Arial" w:hAnsi="Arial" w:cs="Arial"/>
        </w:rPr>
        <w:t>:</w:t>
      </w:r>
    </w:p>
    <w:p w:rsidR="00D84F3D" w:rsidRPr="007C014D" w:rsidRDefault="00D84F3D" w:rsidP="00D84F3D">
      <w:pPr>
        <w:tabs>
          <w:tab w:val="left" w:pos="5220"/>
        </w:tabs>
        <w:rPr>
          <w:rFonts w:ascii="Arial" w:hAnsi="Arial" w:cs="Arial"/>
        </w:rPr>
      </w:pPr>
    </w:p>
    <w:p w:rsidR="007C014D" w:rsidRDefault="00D84F3D" w:rsidP="00D84F3D">
      <w:pPr>
        <w:tabs>
          <w:tab w:val="left" w:pos="5220"/>
        </w:tabs>
        <w:rPr>
          <w:rFonts w:ascii="Arial" w:hAnsi="Arial" w:cs="Arial"/>
          <w:i/>
        </w:rPr>
      </w:pPr>
      <w:r w:rsidRPr="007C014D">
        <w:rPr>
          <w:rFonts w:ascii="Arial" w:hAnsi="Arial" w:cs="Arial"/>
        </w:rPr>
        <w:t xml:space="preserve">1.  </w:t>
      </w:r>
      <w:r w:rsidRPr="007C014D">
        <w:rPr>
          <w:rFonts w:ascii="Arial" w:hAnsi="Arial" w:cs="Arial"/>
          <w:i/>
        </w:rPr>
        <w:t>Please indicate the nature of the non-compliance</w:t>
      </w:r>
      <w:r w:rsidRPr="007C014D">
        <w:rPr>
          <w:rFonts w:ascii="Arial" w:hAnsi="Arial" w:cs="Arial"/>
          <w:i/>
        </w:rPr>
        <w:tab/>
      </w:r>
    </w:p>
    <w:p w:rsidR="007C014D" w:rsidRDefault="007C014D" w:rsidP="00D84F3D">
      <w:pPr>
        <w:tabs>
          <w:tab w:val="left" w:pos="5220"/>
        </w:tabs>
        <w:rPr>
          <w:rFonts w:ascii="Arial" w:hAnsi="Arial" w:cs="Arial"/>
          <w:i/>
        </w:rPr>
      </w:pPr>
    </w:p>
    <w:p w:rsidR="00D84F3D" w:rsidRPr="007C014D" w:rsidRDefault="00D84F3D" w:rsidP="00D84F3D">
      <w:pPr>
        <w:tabs>
          <w:tab w:val="left" w:pos="5220"/>
        </w:tabs>
        <w:rPr>
          <w:rFonts w:ascii="Arial" w:hAnsi="Arial" w:cs="Arial"/>
        </w:rPr>
      </w:pPr>
      <w:r w:rsidRPr="007C014D">
        <w:rPr>
          <w:rFonts w:ascii="Arial" w:hAnsi="Arial" w:cs="Arial"/>
          <w:i/>
        </w:rPr>
        <w:t xml:space="preserve"> </w:t>
      </w:r>
      <w:sdt>
        <w:sdtPr>
          <w:id w:val="900175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152" w:rsidRPr="00942152">
            <w:rPr>
              <w:rFonts w:eastAsia="MS Gothic" w:hint="eastAsia"/>
            </w:rPr>
            <w:t>☐</w:t>
          </w:r>
        </w:sdtContent>
      </w:sdt>
      <w:r w:rsidR="00400DF0">
        <w:rPr>
          <w:rFonts w:ascii="Arial" w:hAnsi="Arial" w:cs="Arial"/>
        </w:rPr>
        <w:t xml:space="preserve">  Deviated from approved IRB p</w:t>
      </w:r>
      <w:r w:rsidRPr="007C014D">
        <w:rPr>
          <w:rFonts w:ascii="Arial" w:hAnsi="Arial" w:cs="Arial"/>
        </w:rPr>
        <w:t>rotocol</w:t>
      </w:r>
    </w:p>
    <w:p w:rsidR="007C014D" w:rsidRDefault="00D84F3D" w:rsidP="00D84F3D">
      <w:pPr>
        <w:tabs>
          <w:tab w:val="left" w:pos="5220"/>
        </w:tabs>
        <w:rPr>
          <w:rFonts w:ascii="Arial" w:hAnsi="Arial" w:cs="Arial"/>
        </w:rPr>
      </w:pPr>
      <w:r w:rsidRPr="007C014D">
        <w:rPr>
          <w:rFonts w:ascii="Arial" w:hAnsi="Arial" w:cs="Arial"/>
        </w:rPr>
        <w:tab/>
      </w:r>
    </w:p>
    <w:p w:rsidR="00D84F3D" w:rsidRPr="007C014D" w:rsidRDefault="00D84F3D" w:rsidP="00D84F3D">
      <w:pPr>
        <w:tabs>
          <w:tab w:val="left" w:pos="5220"/>
        </w:tabs>
        <w:rPr>
          <w:rFonts w:ascii="Arial" w:hAnsi="Arial" w:cs="Arial"/>
        </w:rPr>
      </w:pPr>
      <w:r w:rsidRPr="007C014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77144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152">
            <w:rPr>
              <w:rFonts w:ascii="MS Gothic" w:eastAsia="MS Gothic" w:hAnsi="MS Gothic" w:cs="Arial" w:hint="eastAsia"/>
            </w:rPr>
            <w:t>☐</w:t>
          </w:r>
        </w:sdtContent>
      </w:sdt>
      <w:r w:rsidR="00400DF0">
        <w:rPr>
          <w:rFonts w:ascii="Arial" w:hAnsi="Arial" w:cs="Arial"/>
        </w:rPr>
        <w:t xml:space="preserve">  Failed to f</w:t>
      </w:r>
      <w:r w:rsidRPr="007C014D">
        <w:rPr>
          <w:rFonts w:ascii="Arial" w:hAnsi="Arial" w:cs="Arial"/>
        </w:rPr>
        <w:t xml:space="preserve">ollow IRB </w:t>
      </w:r>
      <w:r w:rsidR="00400DF0">
        <w:rPr>
          <w:rFonts w:ascii="Arial" w:hAnsi="Arial" w:cs="Arial"/>
        </w:rPr>
        <w:t>p</w:t>
      </w:r>
      <w:r w:rsidRPr="007C014D">
        <w:rPr>
          <w:rFonts w:ascii="Arial" w:hAnsi="Arial" w:cs="Arial"/>
        </w:rPr>
        <w:t>rocedures</w:t>
      </w:r>
    </w:p>
    <w:p w:rsidR="007C014D" w:rsidRDefault="00D84F3D" w:rsidP="00D84F3D">
      <w:pPr>
        <w:tabs>
          <w:tab w:val="left" w:pos="5220"/>
        </w:tabs>
        <w:rPr>
          <w:rFonts w:ascii="Arial" w:hAnsi="Arial" w:cs="Arial"/>
        </w:rPr>
      </w:pPr>
      <w:r w:rsidRPr="007C014D">
        <w:rPr>
          <w:rFonts w:ascii="Arial" w:hAnsi="Arial" w:cs="Arial"/>
        </w:rPr>
        <w:tab/>
      </w:r>
    </w:p>
    <w:p w:rsidR="00D84F3D" w:rsidRPr="007C014D" w:rsidRDefault="00D84F3D" w:rsidP="00D84F3D">
      <w:pPr>
        <w:tabs>
          <w:tab w:val="left" w:pos="5220"/>
        </w:tabs>
        <w:rPr>
          <w:rFonts w:ascii="Arial" w:hAnsi="Arial" w:cs="Arial"/>
        </w:rPr>
      </w:pPr>
      <w:r w:rsidRPr="007C014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8596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152">
            <w:rPr>
              <w:rFonts w:ascii="MS Gothic" w:eastAsia="MS Gothic" w:hAnsi="MS Gothic" w:cs="Arial" w:hint="eastAsia"/>
            </w:rPr>
            <w:t>☐</w:t>
          </w:r>
        </w:sdtContent>
      </w:sdt>
      <w:r w:rsidR="00400DF0">
        <w:rPr>
          <w:rFonts w:ascii="Arial" w:hAnsi="Arial" w:cs="Arial"/>
        </w:rPr>
        <w:t xml:space="preserve">  Failed to protect p</w:t>
      </w:r>
      <w:r w:rsidRPr="007C014D">
        <w:rPr>
          <w:rFonts w:ascii="Arial" w:hAnsi="Arial" w:cs="Arial"/>
        </w:rPr>
        <w:t>articipants' rights</w:t>
      </w:r>
    </w:p>
    <w:p w:rsidR="007C014D" w:rsidRDefault="00D84F3D" w:rsidP="00D84F3D">
      <w:pPr>
        <w:tabs>
          <w:tab w:val="left" w:pos="5220"/>
        </w:tabs>
        <w:rPr>
          <w:rFonts w:ascii="Arial" w:hAnsi="Arial" w:cs="Arial"/>
        </w:rPr>
      </w:pPr>
      <w:r w:rsidRPr="007C014D">
        <w:rPr>
          <w:rFonts w:ascii="Arial" w:hAnsi="Arial" w:cs="Arial"/>
        </w:rPr>
        <w:tab/>
        <w:t xml:space="preserve"> </w:t>
      </w:r>
    </w:p>
    <w:p w:rsidR="00D84F3D" w:rsidRPr="00942152" w:rsidRDefault="00D84F3D" w:rsidP="00D84F3D">
      <w:pPr>
        <w:tabs>
          <w:tab w:val="left" w:pos="5220"/>
        </w:tabs>
        <w:rPr>
          <w:rStyle w:val="SubtitleChar"/>
        </w:rPr>
      </w:pPr>
      <w:r w:rsidRPr="007C014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8024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152">
            <w:rPr>
              <w:rFonts w:ascii="MS Gothic" w:eastAsia="MS Gothic" w:hAnsi="MS Gothic" w:cs="Arial" w:hint="eastAsia"/>
            </w:rPr>
            <w:t>☐</w:t>
          </w:r>
        </w:sdtContent>
      </w:sdt>
      <w:r w:rsidRPr="007C014D">
        <w:rPr>
          <w:rFonts w:ascii="Arial" w:hAnsi="Arial" w:cs="Arial"/>
        </w:rPr>
        <w:t xml:space="preserve"> Other</w:t>
      </w:r>
      <w:r w:rsidR="00515398">
        <w:rPr>
          <w:rFonts w:ascii="Arial" w:hAnsi="Arial" w:cs="Arial"/>
        </w:rPr>
        <w:t>:</w:t>
      </w:r>
      <w:r w:rsidRPr="007C014D">
        <w:rPr>
          <w:rFonts w:ascii="Arial" w:hAnsi="Arial" w:cs="Arial"/>
        </w:rPr>
        <w:t xml:space="preserve"> </w:t>
      </w:r>
      <w:r w:rsidR="00942152">
        <w:rPr>
          <w:rFonts w:ascii="Arial" w:hAnsi="Arial" w:cs="Arial"/>
        </w:rPr>
        <w:t xml:space="preserve"> </w:t>
      </w:r>
      <w:r w:rsidR="00942152" w:rsidRPr="00942152">
        <w:rPr>
          <w:rStyle w:val="SubtitleChar"/>
        </w:rPr>
        <w:t xml:space="preserve"> </w:t>
      </w:r>
      <w:sdt>
        <w:sdtPr>
          <w:rPr>
            <w:rStyle w:val="SubtitleChar"/>
          </w:rPr>
          <w:id w:val="-1729910757"/>
          <w:placeholder>
            <w:docPart w:val="DefaultPlaceholder_1082065158"/>
          </w:placeholder>
          <w:showingPlcHdr/>
        </w:sdtPr>
        <w:sdtContent>
          <w:r w:rsidR="00942152" w:rsidRPr="00942152">
            <w:rPr>
              <w:rStyle w:val="SubtitleChar"/>
            </w:rPr>
            <w:t>Click here to enter text.</w:t>
          </w:r>
        </w:sdtContent>
      </w:sdt>
      <w:r w:rsidR="00942152" w:rsidRPr="00942152">
        <w:rPr>
          <w:rStyle w:val="SubtitleChar"/>
        </w:rPr>
        <w:t xml:space="preserve">   </w:t>
      </w:r>
      <w:bookmarkStart w:id="0" w:name="_GoBack"/>
      <w:bookmarkEnd w:id="0"/>
    </w:p>
    <w:p w:rsidR="00D84F3D" w:rsidRPr="007C014D" w:rsidRDefault="00D84F3D" w:rsidP="00D84F3D">
      <w:pPr>
        <w:tabs>
          <w:tab w:val="left" w:pos="5220"/>
        </w:tabs>
        <w:rPr>
          <w:rFonts w:ascii="Arial" w:hAnsi="Arial" w:cs="Arial"/>
        </w:rPr>
      </w:pPr>
    </w:p>
    <w:p w:rsidR="00D84F3D" w:rsidRPr="007C014D" w:rsidRDefault="00D84F3D" w:rsidP="00D84F3D">
      <w:pPr>
        <w:tabs>
          <w:tab w:val="left" w:pos="5220"/>
        </w:tabs>
        <w:rPr>
          <w:rFonts w:ascii="Arial" w:hAnsi="Arial" w:cs="Arial"/>
          <w:i/>
        </w:rPr>
      </w:pPr>
      <w:r w:rsidRPr="007C014D">
        <w:rPr>
          <w:rFonts w:ascii="Arial" w:hAnsi="Arial" w:cs="Arial"/>
        </w:rPr>
        <w:t xml:space="preserve">2.  </w:t>
      </w:r>
      <w:r w:rsidRPr="007C014D">
        <w:rPr>
          <w:rFonts w:ascii="Arial" w:hAnsi="Arial" w:cs="Arial"/>
          <w:i/>
        </w:rPr>
        <w:t>Please list non-compliance history for PI, Co-PI, and faculty sponsors.</w:t>
      </w:r>
    </w:p>
    <w:p w:rsidR="00D84F3D" w:rsidRPr="007C014D" w:rsidRDefault="00D84F3D" w:rsidP="00942152">
      <w:pPr>
        <w:pStyle w:val="Subtitle"/>
      </w:pPr>
      <w:r w:rsidRPr="007C014D">
        <w:tab/>
      </w:r>
      <w:sdt>
        <w:sdtPr>
          <w:id w:val="-2095546578"/>
          <w:placeholder>
            <w:docPart w:val="DefaultPlaceholder_1082065158"/>
          </w:placeholder>
          <w:showingPlcHdr/>
        </w:sdtPr>
        <w:sdtContent>
          <w:r w:rsidR="00942152" w:rsidRPr="00942152">
            <w:t>Click here to enter text.</w:t>
          </w:r>
        </w:sdtContent>
      </w:sdt>
      <w:r w:rsidR="00942152">
        <w:t xml:space="preserve">      </w:t>
      </w:r>
    </w:p>
    <w:p w:rsidR="000622C4" w:rsidRPr="007C014D" w:rsidRDefault="000622C4" w:rsidP="00D84F3D">
      <w:pPr>
        <w:tabs>
          <w:tab w:val="left" w:pos="270"/>
          <w:tab w:val="left" w:pos="5220"/>
        </w:tabs>
        <w:rPr>
          <w:rFonts w:ascii="Arial" w:hAnsi="Arial" w:cs="Arial"/>
        </w:rPr>
      </w:pPr>
    </w:p>
    <w:p w:rsidR="000622C4" w:rsidRPr="007C014D" w:rsidRDefault="000622C4" w:rsidP="00D84F3D">
      <w:pPr>
        <w:tabs>
          <w:tab w:val="left" w:pos="270"/>
          <w:tab w:val="left" w:pos="5220"/>
        </w:tabs>
        <w:rPr>
          <w:rFonts w:ascii="Arial" w:hAnsi="Arial" w:cs="Arial"/>
          <w:i/>
        </w:rPr>
      </w:pPr>
      <w:r w:rsidRPr="007C014D">
        <w:rPr>
          <w:rFonts w:ascii="Arial" w:hAnsi="Arial" w:cs="Arial"/>
        </w:rPr>
        <w:t xml:space="preserve">3.  </w:t>
      </w:r>
      <w:r w:rsidRPr="007C014D">
        <w:rPr>
          <w:rFonts w:ascii="Arial" w:hAnsi="Arial" w:cs="Arial"/>
          <w:i/>
        </w:rPr>
        <w:t xml:space="preserve">Please list PI, Co-PI, </w:t>
      </w:r>
      <w:r w:rsidR="00400DF0">
        <w:rPr>
          <w:rFonts w:ascii="Arial" w:hAnsi="Arial" w:cs="Arial"/>
          <w:i/>
        </w:rPr>
        <w:t xml:space="preserve">and </w:t>
      </w:r>
      <w:r w:rsidRPr="007C014D">
        <w:rPr>
          <w:rFonts w:ascii="Arial" w:hAnsi="Arial" w:cs="Arial"/>
          <w:i/>
        </w:rPr>
        <w:t xml:space="preserve">faculty sponsor </w:t>
      </w:r>
      <w:r w:rsidR="00400DF0">
        <w:rPr>
          <w:rFonts w:ascii="Arial" w:hAnsi="Arial" w:cs="Arial"/>
          <w:i/>
        </w:rPr>
        <w:t xml:space="preserve">type and dates of human subjects </w:t>
      </w:r>
      <w:r w:rsidRPr="007C014D">
        <w:rPr>
          <w:rFonts w:ascii="Arial" w:hAnsi="Arial" w:cs="Arial"/>
          <w:i/>
        </w:rPr>
        <w:t>training</w:t>
      </w:r>
      <w:r w:rsidR="00400DF0">
        <w:rPr>
          <w:rFonts w:ascii="Arial" w:hAnsi="Arial" w:cs="Arial"/>
          <w:i/>
        </w:rPr>
        <w:t>.</w:t>
      </w:r>
      <w:r w:rsidRPr="007C014D">
        <w:rPr>
          <w:rFonts w:ascii="Arial" w:hAnsi="Arial" w:cs="Arial"/>
          <w:i/>
        </w:rPr>
        <w:t xml:space="preserve"> </w:t>
      </w:r>
    </w:p>
    <w:p w:rsidR="000622C4" w:rsidRPr="007C014D" w:rsidRDefault="000622C4" w:rsidP="00942152">
      <w:pPr>
        <w:pStyle w:val="Subtitle"/>
      </w:pPr>
      <w:r w:rsidRPr="007C014D">
        <w:tab/>
      </w:r>
      <w:sdt>
        <w:sdtPr>
          <w:id w:val="1673687968"/>
          <w:placeholder>
            <w:docPart w:val="DefaultPlaceholder_1082065158"/>
          </w:placeholder>
          <w:showingPlcHdr/>
        </w:sdtPr>
        <w:sdtContent>
          <w:r w:rsidR="00942152" w:rsidRPr="00942152">
            <w:t>Click here to enter text.</w:t>
          </w:r>
        </w:sdtContent>
      </w:sdt>
      <w:r w:rsidR="00942152">
        <w:t xml:space="preserve">      </w:t>
      </w:r>
    </w:p>
    <w:p w:rsidR="000622C4" w:rsidRPr="007C014D" w:rsidRDefault="000622C4" w:rsidP="00D84F3D">
      <w:pPr>
        <w:tabs>
          <w:tab w:val="left" w:pos="270"/>
          <w:tab w:val="left" w:pos="5220"/>
        </w:tabs>
        <w:rPr>
          <w:rFonts w:ascii="Arial" w:hAnsi="Arial" w:cs="Arial"/>
        </w:rPr>
      </w:pPr>
    </w:p>
    <w:p w:rsidR="000622C4" w:rsidRPr="00942152" w:rsidRDefault="000622C4" w:rsidP="00D84F3D">
      <w:pPr>
        <w:tabs>
          <w:tab w:val="left" w:pos="270"/>
          <w:tab w:val="left" w:pos="5220"/>
        </w:tabs>
        <w:rPr>
          <w:rStyle w:val="SubtitleChar"/>
        </w:rPr>
      </w:pPr>
      <w:r w:rsidRPr="007C014D">
        <w:rPr>
          <w:rFonts w:ascii="Arial" w:hAnsi="Arial" w:cs="Arial"/>
        </w:rPr>
        <w:lastRenderedPageBreak/>
        <w:t xml:space="preserve">4.  How was this event reported to the IRB?  </w:t>
      </w:r>
      <w:r w:rsidRPr="00942152">
        <w:rPr>
          <w:rStyle w:val="SubtitleChar"/>
        </w:rPr>
        <w:t xml:space="preserve"> </w:t>
      </w:r>
      <w:sdt>
        <w:sdtPr>
          <w:rPr>
            <w:rStyle w:val="SubtitleChar"/>
          </w:rPr>
          <w:id w:val="-241565629"/>
          <w:placeholder>
            <w:docPart w:val="DefaultPlaceholder_1082065158"/>
          </w:placeholder>
          <w:showingPlcHdr/>
        </w:sdtPr>
        <w:sdtContent>
          <w:r w:rsidR="00942152" w:rsidRPr="00942152">
            <w:rPr>
              <w:rStyle w:val="SubtitleChar"/>
            </w:rPr>
            <w:t>Click here to enter text.</w:t>
          </w:r>
        </w:sdtContent>
      </w:sdt>
      <w:r w:rsidR="00942152" w:rsidRPr="00942152">
        <w:rPr>
          <w:rStyle w:val="SubtitleChar"/>
        </w:rPr>
        <w:t xml:space="preserve">   </w:t>
      </w:r>
    </w:p>
    <w:p w:rsidR="000622C4" w:rsidRPr="007C014D" w:rsidRDefault="000622C4" w:rsidP="00D84F3D">
      <w:pPr>
        <w:tabs>
          <w:tab w:val="left" w:pos="270"/>
          <w:tab w:val="left" w:pos="5220"/>
        </w:tabs>
        <w:rPr>
          <w:rFonts w:ascii="Arial" w:hAnsi="Arial" w:cs="Arial"/>
        </w:rPr>
      </w:pPr>
    </w:p>
    <w:p w:rsidR="000622C4" w:rsidRPr="007C014D" w:rsidRDefault="000622C4" w:rsidP="00D84F3D">
      <w:pPr>
        <w:tabs>
          <w:tab w:val="left" w:pos="270"/>
          <w:tab w:val="left" w:pos="5220"/>
        </w:tabs>
        <w:rPr>
          <w:rFonts w:ascii="Arial" w:hAnsi="Arial" w:cs="Arial"/>
        </w:rPr>
      </w:pPr>
      <w:r w:rsidRPr="007C014D">
        <w:rPr>
          <w:rFonts w:ascii="Arial" w:hAnsi="Arial" w:cs="Arial"/>
        </w:rPr>
        <w:t>5.  What steps if any did the investigator take to rectify the non-compliance?</w:t>
      </w:r>
    </w:p>
    <w:p w:rsidR="000622C4" w:rsidRPr="007C014D" w:rsidRDefault="000622C4" w:rsidP="00942152">
      <w:pPr>
        <w:pStyle w:val="Subtitle"/>
      </w:pPr>
      <w:r w:rsidRPr="007C014D">
        <w:tab/>
      </w:r>
      <w:sdt>
        <w:sdtPr>
          <w:id w:val="1496849147"/>
          <w:placeholder>
            <w:docPart w:val="DefaultPlaceholder_1082065158"/>
          </w:placeholder>
          <w:showingPlcHdr/>
        </w:sdtPr>
        <w:sdtContent>
          <w:r w:rsidR="00942152" w:rsidRPr="00942152">
            <w:t>Click here to enter text.</w:t>
          </w:r>
        </w:sdtContent>
      </w:sdt>
      <w:r w:rsidR="00942152">
        <w:t xml:space="preserve">       </w:t>
      </w:r>
    </w:p>
    <w:p w:rsidR="000622C4" w:rsidRPr="007C014D" w:rsidRDefault="000622C4" w:rsidP="00D84F3D">
      <w:pPr>
        <w:tabs>
          <w:tab w:val="left" w:pos="270"/>
          <w:tab w:val="left" w:pos="5220"/>
        </w:tabs>
        <w:rPr>
          <w:rFonts w:ascii="Arial" w:hAnsi="Arial" w:cs="Arial"/>
        </w:rPr>
      </w:pPr>
    </w:p>
    <w:p w:rsidR="000622C4" w:rsidRPr="00942152" w:rsidRDefault="000622C4" w:rsidP="00D84F3D">
      <w:pPr>
        <w:tabs>
          <w:tab w:val="left" w:pos="270"/>
          <w:tab w:val="left" w:pos="5220"/>
        </w:tabs>
        <w:rPr>
          <w:rStyle w:val="SubtitleChar"/>
        </w:rPr>
      </w:pPr>
      <w:r w:rsidRPr="007C014D">
        <w:rPr>
          <w:rFonts w:ascii="Arial" w:hAnsi="Arial" w:cs="Arial"/>
        </w:rPr>
        <w:t xml:space="preserve">6.  </w:t>
      </w:r>
      <w:r w:rsidRPr="00444CF2">
        <w:rPr>
          <w:rFonts w:ascii="Arial" w:hAnsi="Arial" w:cs="Arial"/>
        </w:rPr>
        <w:t>Implications for risk to participants</w:t>
      </w:r>
      <w:r w:rsidRPr="007C014D">
        <w:rPr>
          <w:rFonts w:ascii="Arial" w:hAnsi="Arial" w:cs="Arial"/>
          <w:i/>
        </w:rPr>
        <w:t xml:space="preserve">: </w:t>
      </w:r>
      <w:r w:rsidRPr="00942152">
        <w:rPr>
          <w:rStyle w:val="SubtitleChar"/>
        </w:rPr>
        <w:t xml:space="preserve"> </w:t>
      </w:r>
      <w:sdt>
        <w:sdtPr>
          <w:rPr>
            <w:rStyle w:val="SubtitleChar"/>
          </w:rPr>
          <w:id w:val="1341817352"/>
          <w:placeholder>
            <w:docPart w:val="DefaultPlaceholder_1082065158"/>
          </w:placeholder>
          <w:showingPlcHdr/>
        </w:sdtPr>
        <w:sdtContent>
          <w:r w:rsidR="00942152" w:rsidRPr="00942152">
            <w:rPr>
              <w:rStyle w:val="SubtitleChar"/>
            </w:rPr>
            <w:t>Click here to enter text.</w:t>
          </w:r>
        </w:sdtContent>
      </w:sdt>
      <w:r w:rsidR="00942152" w:rsidRPr="00942152">
        <w:rPr>
          <w:rStyle w:val="SubtitleChar"/>
        </w:rPr>
        <w:t xml:space="preserve">    </w:t>
      </w:r>
    </w:p>
    <w:p w:rsidR="000622C4" w:rsidRPr="007C014D" w:rsidRDefault="000622C4" w:rsidP="00D84F3D">
      <w:pPr>
        <w:tabs>
          <w:tab w:val="left" w:pos="270"/>
          <w:tab w:val="left" w:pos="5220"/>
        </w:tabs>
        <w:rPr>
          <w:rFonts w:ascii="Arial" w:hAnsi="Arial" w:cs="Arial"/>
        </w:rPr>
      </w:pPr>
    </w:p>
    <w:p w:rsidR="000622C4" w:rsidRPr="00942152" w:rsidRDefault="000622C4" w:rsidP="00D84F3D">
      <w:pPr>
        <w:tabs>
          <w:tab w:val="left" w:pos="270"/>
          <w:tab w:val="left" w:pos="5220"/>
        </w:tabs>
        <w:rPr>
          <w:rStyle w:val="SubtitleChar"/>
        </w:rPr>
      </w:pPr>
      <w:r w:rsidRPr="007C014D">
        <w:rPr>
          <w:rFonts w:ascii="Arial" w:hAnsi="Arial" w:cs="Arial"/>
        </w:rPr>
        <w:t xml:space="preserve">7.  </w:t>
      </w:r>
      <w:r w:rsidRPr="00444CF2">
        <w:rPr>
          <w:rFonts w:ascii="Arial" w:hAnsi="Arial" w:cs="Arial"/>
        </w:rPr>
        <w:t>Implications for informed consent process</w:t>
      </w:r>
      <w:r w:rsidRPr="007C014D">
        <w:rPr>
          <w:rFonts w:ascii="Arial" w:hAnsi="Arial" w:cs="Arial"/>
          <w:i/>
        </w:rPr>
        <w:t xml:space="preserve">: </w:t>
      </w:r>
      <w:r w:rsidRPr="00942152">
        <w:rPr>
          <w:rStyle w:val="SubtitleChar"/>
        </w:rPr>
        <w:t xml:space="preserve"> </w:t>
      </w:r>
      <w:sdt>
        <w:sdtPr>
          <w:rPr>
            <w:rStyle w:val="SubtitleChar"/>
          </w:rPr>
          <w:id w:val="-825349926"/>
          <w:placeholder>
            <w:docPart w:val="DefaultPlaceholder_1082065158"/>
          </w:placeholder>
          <w:showingPlcHdr/>
        </w:sdtPr>
        <w:sdtContent>
          <w:r w:rsidR="00942152" w:rsidRPr="00942152">
            <w:rPr>
              <w:rStyle w:val="SubtitleChar"/>
            </w:rPr>
            <w:t>Click here to enter text.</w:t>
          </w:r>
        </w:sdtContent>
      </w:sdt>
      <w:r w:rsidR="00942152" w:rsidRPr="00942152">
        <w:rPr>
          <w:rStyle w:val="SubtitleChar"/>
        </w:rPr>
        <w:t xml:space="preserve">    </w:t>
      </w:r>
    </w:p>
    <w:p w:rsidR="006F5D30" w:rsidRPr="007C014D" w:rsidRDefault="006F5D30" w:rsidP="00D84F3D">
      <w:pPr>
        <w:tabs>
          <w:tab w:val="left" w:pos="270"/>
          <w:tab w:val="left" w:pos="5220"/>
        </w:tabs>
        <w:rPr>
          <w:rFonts w:ascii="Arial" w:hAnsi="Arial" w:cs="Arial"/>
        </w:rPr>
      </w:pPr>
    </w:p>
    <w:p w:rsidR="006F5D30" w:rsidRPr="00942152" w:rsidRDefault="006F5D30" w:rsidP="00D84F3D">
      <w:pPr>
        <w:tabs>
          <w:tab w:val="left" w:pos="270"/>
          <w:tab w:val="left" w:pos="5220"/>
        </w:tabs>
        <w:rPr>
          <w:rStyle w:val="SubtitleChar"/>
        </w:rPr>
      </w:pPr>
      <w:r w:rsidRPr="007C014D">
        <w:rPr>
          <w:rFonts w:ascii="Arial" w:hAnsi="Arial" w:cs="Arial"/>
        </w:rPr>
        <w:t xml:space="preserve">8.  </w:t>
      </w:r>
      <w:r w:rsidRPr="00444CF2">
        <w:rPr>
          <w:rFonts w:ascii="Arial" w:hAnsi="Arial" w:cs="Arial"/>
        </w:rPr>
        <w:t>Implications for the training of researchers</w:t>
      </w:r>
      <w:r w:rsidRPr="007C014D">
        <w:rPr>
          <w:rFonts w:ascii="Arial" w:hAnsi="Arial" w:cs="Arial"/>
          <w:i/>
        </w:rPr>
        <w:t xml:space="preserve">: </w:t>
      </w:r>
      <w:r w:rsidR="00942152" w:rsidRPr="00942152">
        <w:rPr>
          <w:rStyle w:val="SubtitleChar"/>
        </w:rPr>
        <w:t xml:space="preserve"> </w:t>
      </w:r>
      <w:sdt>
        <w:sdtPr>
          <w:rPr>
            <w:rStyle w:val="SubtitleChar"/>
          </w:rPr>
          <w:id w:val="2140228434"/>
          <w:placeholder>
            <w:docPart w:val="DefaultPlaceholder_1082065158"/>
          </w:placeholder>
          <w:showingPlcHdr/>
        </w:sdtPr>
        <w:sdtContent>
          <w:r w:rsidR="00942152" w:rsidRPr="00942152">
            <w:rPr>
              <w:rStyle w:val="SubtitleChar"/>
            </w:rPr>
            <w:t>Click here to enter text.</w:t>
          </w:r>
        </w:sdtContent>
      </w:sdt>
      <w:r w:rsidR="00942152" w:rsidRPr="00942152">
        <w:rPr>
          <w:rStyle w:val="SubtitleChar"/>
        </w:rPr>
        <w:t xml:space="preserve">   </w:t>
      </w:r>
      <w:r w:rsidRPr="00942152">
        <w:rPr>
          <w:rStyle w:val="SubtitleChar"/>
        </w:rPr>
        <w:t xml:space="preserve"> </w:t>
      </w:r>
    </w:p>
    <w:p w:rsidR="00E556CA" w:rsidRDefault="00E556CA" w:rsidP="00D84F3D">
      <w:pPr>
        <w:tabs>
          <w:tab w:val="left" w:pos="270"/>
          <w:tab w:val="left" w:pos="5220"/>
        </w:tabs>
        <w:rPr>
          <w:rFonts w:ascii="Arial" w:hAnsi="Arial" w:cs="Arial"/>
          <w:b/>
          <w:i/>
          <w:u w:val="single"/>
        </w:rPr>
      </w:pPr>
    </w:p>
    <w:p w:rsidR="00EE3F1C" w:rsidRDefault="00E556CA" w:rsidP="00D84F3D">
      <w:pPr>
        <w:tabs>
          <w:tab w:val="left" w:pos="270"/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 xml:space="preserve">Were there any injuries/adverse events/unanticipated events? </w:t>
      </w:r>
    </w:p>
    <w:p w:rsidR="00EE3F1C" w:rsidRDefault="00EE3F1C" w:rsidP="00D84F3D">
      <w:pPr>
        <w:tabs>
          <w:tab w:val="left" w:pos="270"/>
          <w:tab w:val="left" w:pos="5220"/>
        </w:tabs>
        <w:rPr>
          <w:rFonts w:ascii="Arial" w:hAnsi="Arial" w:cs="Arial"/>
        </w:rPr>
      </w:pPr>
    </w:p>
    <w:p w:rsidR="00E556CA" w:rsidRPr="00E556CA" w:rsidRDefault="00EE3F1C" w:rsidP="00D84F3D">
      <w:pPr>
        <w:tabs>
          <w:tab w:val="left" w:pos="270"/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E556CA">
        <w:rPr>
          <w:rFonts w:ascii="Arial" w:hAnsi="Arial" w:cs="Arial"/>
        </w:rPr>
        <w:t xml:space="preserve">Yes  </w:t>
      </w:r>
      <w:proofErr w:type="gramEnd"/>
      <w:sdt>
        <w:sdtPr>
          <w:rPr>
            <w:rFonts w:ascii="Arial" w:hAnsi="Arial" w:cs="Arial"/>
          </w:rPr>
          <w:id w:val="2016649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152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b/>
          <w:i/>
        </w:rPr>
        <w:t xml:space="preserve">   </w:t>
      </w:r>
      <w:r w:rsidR="00E556CA">
        <w:rPr>
          <w:rFonts w:ascii="Arial" w:hAnsi="Arial" w:cs="Arial"/>
        </w:rPr>
        <w:t>No</w:t>
      </w:r>
      <w:r w:rsidR="00942152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838351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152">
            <w:rPr>
              <w:rFonts w:ascii="MS Gothic" w:eastAsia="MS Gothic" w:hAnsi="MS Gothic" w:cs="Arial" w:hint="eastAsia"/>
            </w:rPr>
            <w:t>☐</w:t>
          </w:r>
        </w:sdtContent>
      </w:sdt>
      <w:r w:rsidR="00942152">
        <w:rPr>
          <w:rFonts w:ascii="Arial" w:hAnsi="Arial" w:cs="Arial"/>
        </w:rPr>
        <w:t xml:space="preserve">  </w:t>
      </w:r>
    </w:p>
    <w:p w:rsidR="00E556CA" w:rsidRDefault="00E556CA" w:rsidP="00D84F3D">
      <w:pPr>
        <w:tabs>
          <w:tab w:val="left" w:pos="270"/>
          <w:tab w:val="left" w:pos="5220"/>
        </w:tabs>
        <w:rPr>
          <w:rFonts w:ascii="Arial" w:hAnsi="Arial" w:cs="Arial"/>
          <w:b/>
          <w:i/>
          <w:u w:val="single"/>
        </w:rPr>
      </w:pPr>
    </w:p>
    <w:p w:rsidR="00E556CA" w:rsidRPr="00942152" w:rsidRDefault="00E556CA" w:rsidP="00E556CA">
      <w:pPr>
        <w:tabs>
          <w:tab w:val="left" w:pos="270"/>
          <w:tab w:val="left" w:pos="5220"/>
        </w:tabs>
        <w:rPr>
          <w:rStyle w:val="SubtitleChar"/>
        </w:rPr>
      </w:pPr>
      <w:r w:rsidRPr="00E556CA">
        <w:rPr>
          <w:rFonts w:ascii="Arial" w:hAnsi="Arial" w:cs="Arial"/>
        </w:rPr>
        <w:t xml:space="preserve">10. </w:t>
      </w:r>
      <w:r w:rsidR="00EE3F1C">
        <w:rPr>
          <w:rFonts w:ascii="Arial" w:hAnsi="Arial" w:cs="Arial"/>
        </w:rPr>
        <w:t>If so, please list:</w:t>
      </w:r>
      <w:r w:rsidR="00942152">
        <w:rPr>
          <w:rFonts w:ascii="Arial" w:hAnsi="Arial" w:cs="Arial"/>
        </w:rPr>
        <w:t xml:space="preserve"> </w:t>
      </w:r>
      <w:r w:rsidR="00942152" w:rsidRPr="00942152">
        <w:rPr>
          <w:rStyle w:val="SubtitleChar"/>
        </w:rPr>
        <w:t xml:space="preserve"> </w:t>
      </w:r>
      <w:sdt>
        <w:sdtPr>
          <w:rPr>
            <w:rStyle w:val="SubtitleChar"/>
          </w:rPr>
          <w:id w:val="-881628730"/>
          <w:placeholder>
            <w:docPart w:val="DefaultPlaceholder_1082065158"/>
          </w:placeholder>
          <w:showingPlcHdr/>
        </w:sdtPr>
        <w:sdtContent>
          <w:r w:rsidR="00942152" w:rsidRPr="00942152">
            <w:rPr>
              <w:rStyle w:val="SubtitleChar"/>
            </w:rPr>
            <w:t>Click here to enter text.</w:t>
          </w:r>
        </w:sdtContent>
      </w:sdt>
      <w:r w:rsidR="00942152" w:rsidRPr="00942152">
        <w:rPr>
          <w:rStyle w:val="SubtitleChar"/>
        </w:rPr>
        <w:t xml:space="preserve">    </w:t>
      </w:r>
    </w:p>
    <w:p w:rsidR="00EE3F1C" w:rsidRDefault="00EE3F1C" w:rsidP="00E556CA">
      <w:pPr>
        <w:tabs>
          <w:tab w:val="left" w:pos="270"/>
          <w:tab w:val="left" w:pos="5220"/>
        </w:tabs>
        <w:rPr>
          <w:rFonts w:ascii="Arial" w:hAnsi="Arial" w:cs="Arial"/>
        </w:rPr>
      </w:pPr>
    </w:p>
    <w:p w:rsidR="00EE3F1C" w:rsidRPr="007C014D" w:rsidRDefault="00EE3F1C" w:rsidP="00EE3F1C">
      <w:pPr>
        <w:tabs>
          <w:tab w:val="left" w:pos="270"/>
          <w:tab w:val="left" w:pos="5220"/>
        </w:tabs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</w:rPr>
        <w:tab/>
      </w:r>
    </w:p>
    <w:p w:rsidR="006F5D30" w:rsidRPr="007C014D" w:rsidRDefault="006F5D30" w:rsidP="00D84F3D">
      <w:pPr>
        <w:tabs>
          <w:tab w:val="left" w:pos="270"/>
          <w:tab w:val="left" w:pos="5220"/>
        </w:tabs>
        <w:rPr>
          <w:rFonts w:ascii="Arial" w:hAnsi="Arial" w:cs="Arial"/>
        </w:rPr>
      </w:pPr>
    </w:p>
    <w:p w:rsidR="006F5D30" w:rsidRPr="007C014D" w:rsidRDefault="00EE3F1C" w:rsidP="00D84F3D">
      <w:pPr>
        <w:tabs>
          <w:tab w:val="left" w:pos="270"/>
          <w:tab w:val="left" w:pos="5220"/>
        </w:tabs>
        <w:rPr>
          <w:rFonts w:ascii="Arial" w:hAnsi="Arial" w:cs="Arial"/>
          <w:i/>
        </w:rPr>
      </w:pPr>
      <w:r>
        <w:rPr>
          <w:rFonts w:ascii="Arial" w:hAnsi="Arial" w:cs="Arial"/>
        </w:rPr>
        <w:t>11</w:t>
      </w:r>
      <w:r w:rsidR="006F5D30" w:rsidRPr="007C014D">
        <w:rPr>
          <w:rFonts w:ascii="Arial" w:hAnsi="Arial" w:cs="Arial"/>
        </w:rPr>
        <w:t xml:space="preserve">.  </w:t>
      </w:r>
      <w:r w:rsidR="006F5D30" w:rsidRPr="00444CF2">
        <w:rPr>
          <w:rFonts w:ascii="Arial" w:hAnsi="Arial" w:cs="Arial"/>
        </w:rPr>
        <w:t xml:space="preserve">Please list recommendations </w:t>
      </w:r>
      <w:r w:rsidR="00444CF2">
        <w:rPr>
          <w:rFonts w:ascii="Arial" w:hAnsi="Arial" w:cs="Arial"/>
        </w:rPr>
        <w:t xml:space="preserve">of ad hoc investigative committee </w:t>
      </w:r>
      <w:r w:rsidR="006F5D30" w:rsidRPr="00444CF2">
        <w:rPr>
          <w:rFonts w:ascii="Arial" w:hAnsi="Arial" w:cs="Arial"/>
        </w:rPr>
        <w:t>for how to resolve this non-compliance case:</w:t>
      </w:r>
    </w:p>
    <w:p w:rsidR="006F5D30" w:rsidRPr="007C014D" w:rsidRDefault="00942152" w:rsidP="00942152">
      <w:pPr>
        <w:pStyle w:val="Subtitle"/>
        <w:rPr>
          <w:u w:val="single"/>
        </w:rPr>
      </w:pPr>
      <w:sdt>
        <w:sdtPr>
          <w:id w:val="498386252"/>
          <w:placeholder>
            <w:docPart w:val="DefaultPlaceholder_1082065158"/>
          </w:placeholder>
          <w:showingPlcHdr/>
        </w:sdtPr>
        <w:sdtContent>
          <w:r w:rsidRPr="00942152">
            <w:t>Click here to enter text.</w:t>
          </w:r>
        </w:sdtContent>
      </w:sdt>
      <w:r w:rsidR="00400DF0">
        <w:tab/>
      </w:r>
      <w:r>
        <w:t xml:space="preserve">      </w:t>
      </w:r>
    </w:p>
    <w:p w:rsidR="006F5D30" w:rsidRDefault="006F5D30" w:rsidP="00D84F3D">
      <w:pPr>
        <w:tabs>
          <w:tab w:val="left" w:pos="270"/>
          <w:tab w:val="left" w:pos="5220"/>
        </w:tabs>
        <w:rPr>
          <w:rFonts w:ascii="Arial" w:hAnsi="Arial" w:cs="Arial"/>
          <w:i/>
        </w:rPr>
      </w:pPr>
    </w:p>
    <w:p w:rsidR="00444CF2" w:rsidRPr="001158AA" w:rsidRDefault="00EE3F1C" w:rsidP="00D84F3D">
      <w:pPr>
        <w:tabs>
          <w:tab w:val="left" w:pos="270"/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44CF2" w:rsidRPr="001158AA">
        <w:rPr>
          <w:rFonts w:ascii="Arial" w:hAnsi="Arial" w:cs="Arial"/>
        </w:rPr>
        <w:t>. Please list final recommendations of IRB to be forwarded to the Office of Sponsored Research:</w:t>
      </w:r>
    </w:p>
    <w:p w:rsidR="00444CF2" w:rsidRDefault="00942152" w:rsidP="00942152">
      <w:pPr>
        <w:pStyle w:val="Subtitle"/>
      </w:pPr>
      <w:r>
        <w:t xml:space="preserve">   </w:t>
      </w:r>
      <w:sdt>
        <w:sdtPr>
          <w:id w:val="1664356308"/>
          <w:placeholder>
            <w:docPart w:val="DefaultPlaceholder_1082065158"/>
          </w:placeholder>
          <w:showingPlcHdr/>
        </w:sdtPr>
        <w:sdtContent>
          <w:r w:rsidRPr="00942152">
            <w:t>Click here to enter text.</w:t>
          </w:r>
        </w:sdtContent>
      </w:sdt>
      <w:r>
        <w:t xml:space="preserve">   </w:t>
      </w:r>
    </w:p>
    <w:p w:rsidR="00444CF2" w:rsidRPr="007C014D" w:rsidRDefault="00400DF0" w:rsidP="00D84F3D">
      <w:pPr>
        <w:tabs>
          <w:tab w:val="left" w:pos="270"/>
          <w:tab w:val="left" w:pos="5220"/>
        </w:tabs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ab/>
      </w:r>
    </w:p>
    <w:sectPr w:rsidR="00444CF2" w:rsidRPr="007C014D" w:rsidSect="006F5D30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70" w:rsidRDefault="00131770">
      <w:r>
        <w:separator/>
      </w:r>
    </w:p>
  </w:endnote>
  <w:endnote w:type="continuationSeparator" w:id="0">
    <w:p w:rsidR="00131770" w:rsidRDefault="0013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65" w:rsidRPr="003E5400" w:rsidRDefault="00D10B65">
    <w:pPr>
      <w:pStyle w:val="Footer"/>
      <w:rPr>
        <w:rFonts w:ascii="Calibri" w:hAnsi="Calibri"/>
        <w:sz w:val="18"/>
        <w:szCs w:val="18"/>
      </w:rPr>
    </w:pPr>
    <w:r w:rsidRPr="003E5400">
      <w:rPr>
        <w:rFonts w:ascii="Calibri" w:hAnsi="Calibri"/>
        <w:sz w:val="18"/>
        <w:szCs w:val="18"/>
      </w:rPr>
      <w:t>Un</w:t>
    </w:r>
    <w:r w:rsidR="00F22CE6">
      <w:rPr>
        <w:rFonts w:ascii="Calibri" w:hAnsi="Calibri"/>
        <w:sz w:val="18"/>
        <w:szCs w:val="18"/>
      </w:rPr>
      <w:t>ive</w:t>
    </w:r>
    <w:r w:rsidR="00515398">
      <w:rPr>
        <w:rFonts w:ascii="Calibri" w:hAnsi="Calibri"/>
        <w:sz w:val="18"/>
        <w:szCs w:val="18"/>
      </w:rPr>
      <w:t>rsity of Texas at Tyler IRB 1-14-2014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70" w:rsidRDefault="00131770">
      <w:r>
        <w:separator/>
      </w:r>
    </w:p>
  </w:footnote>
  <w:footnote w:type="continuationSeparator" w:id="0">
    <w:p w:rsidR="00131770" w:rsidRDefault="00131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6C"/>
    <w:rsid w:val="0005056A"/>
    <w:rsid w:val="000622C4"/>
    <w:rsid w:val="001158AA"/>
    <w:rsid w:val="00131770"/>
    <w:rsid w:val="00235C95"/>
    <w:rsid w:val="00256A99"/>
    <w:rsid w:val="0027072D"/>
    <w:rsid w:val="00321068"/>
    <w:rsid w:val="003439C0"/>
    <w:rsid w:val="003731C3"/>
    <w:rsid w:val="003E5400"/>
    <w:rsid w:val="00400DF0"/>
    <w:rsid w:val="0040559B"/>
    <w:rsid w:val="00444CF2"/>
    <w:rsid w:val="00482FE8"/>
    <w:rsid w:val="00515398"/>
    <w:rsid w:val="00526B32"/>
    <w:rsid w:val="0068216C"/>
    <w:rsid w:val="006A4C5B"/>
    <w:rsid w:val="006F5D30"/>
    <w:rsid w:val="007C014D"/>
    <w:rsid w:val="00942152"/>
    <w:rsid w:val="00A4069F"/>
    <w:rsid w:val="00AD5DB3"/>
    <w:rsid w:val="00AE1E9E"/>
    <w:rsid w:val="00B05F1D"/>
    <w:rsid w:val="00C62B66"/>
    <w:rsid w:val="00D10B65"/>
    <w:rsid w:val="00D84F3D"/>
    <w:rsid w:val="00E0467A"/>
    <w:rsid w:val="00E556CA"/>
    <w:rsid w:val="00EE3F1C"/>
    <w:rsid w:val="00F2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E54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540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C0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42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15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9421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421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421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E54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540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C0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42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15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9421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421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421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81C96-8974-4E5F-88A4-A6BE34192F42}"/>
      </w:docPartPr>
      <w:docPartBody>
        <w:p w:rsidR="00000000" w:rsidRDefault="00607CF2">
          <w:r w:rsidRPr="0033301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F2"/>
    <w:rsid w:val="0060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CF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C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 IRB</vt:lpstr>
    </vt:vector>
  </TitlesOfParts>
  <Company>The University of Texas at Tyler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 IRB</dc:title>
  <dc:creator>Nursing</dc:creator>
  <cp:lastModifiedBy>Carla Reichard</cp:lastModifiedBy>
  <cp:revision>2</cp:revision>
  <dcterms:created xsi:type="dcterms:W3CDTF">2014-01-14T21:21:00Z</dcterms:created>
  <dcterms:modified xsi:type="dcterms:W3CDTF">2014-01-14T21:21:00Z</dcterms:modified>
</cp:coreProperties>
</file>