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39D" w:rsidRDefault="00074411" w:rsidP="00B7539D">
      <w:pPr>
        <w:pStyle w:val="NormalWeb"/>
        <w:shd w:val="clear" w:color="auto" w:fill="FFFFFF"/>
        <w:spacing w:before="0" w:beforeAutospacing="0" w:after="0" w:afterAutospacing="0"/>
        <w:rPr>
          <w:rFonts w:ascii="Calibri" w:hAnsi="Calibri"/>
          <w:color w:val="000000"/>
        </w:rPr>
      </w:pPr>
      <w:r>
        <w:rPr>
          <w:rFonts w:ascii="Calibri" w:hAnsi="Calibri"/>
          <w:color w:val="000000"/>
        </w:rPr>
        <w:t>Graduate Council   June 9, 2017</w:t>
      </w:r>
      <w:bookmarkStart w:id="0" w:name="_GoBack"/>
      <w:bookmarkEnd w:id="0"/>
      <w:r w:rsidR="00B7539D">
        <w:rPr>
          <w:rFonts w:ascii="Calibri" w:hAnsi="Calibri"/>
          <w:color w:val="000000"/>
        </w:rPr>
        <w:t>, </w:t>
      </w:r>
    </w:p>
    <w:p w:rsidR="00B7539D" w:rsidRDefault="00B7539D" w:rsidP="00B7539D">
      <w:pPr>
        <w:pStyle w:val="NormalWeb"/>
        <w:shd w:val="clear" w:color="auto" w:fill="FFFFFF"/>
        <w:spacing w:before="0" w:beforeAutospacing="0" w:after="0" w:afterAutospacing="0"/>
        <w:rPr>
          <w:rFonts w:ascii="Calibri" w:hAnsi="Calibri"/>
          <w:color w:val="000000"/>
        </w:rPr>
      </w:pPr>
    </w:p>
    <w:p w:rsidR="00B7539D" w:rsidRDefault="00B7539D" w:rsidP="00B7539D">
      <w:pPr>
        <w:pStyle w:val="NormalWeb"/>
        <w:shd w:val="clear" w:color="auto" w:fill="FFFFFF"/>
        <w:spacing w:before="0" w:beforeAutospacing="0" w:after="0" w:afterAutospacing="0"/>
        <w:rPr>
          <w:rFonts w:ascii="Calibri" w:hAnsi="Calibri"/>
          <w:color w:val="000000"/>
        </w:rPr>
      </w:pPr>
      <w:r>
        <w:rPr>
          <w:rFonts w:ascii="Calibri" w:hAnsi="Calibri"/>
          <w:color w:val="000000"/>
        </w:rPr>
        <w:t>This past Friday the Graduate Council was scheduled to meet but unfortunately there was not a quorum.  There are four items of business that must be completed by the Council before the end of the academic year. </w:t>
      </w:r>
    </w:p>
    <w:p w:rsidR="00B7539D" w:rsidRDefault="00B7539D" w:rsidP="00B7539D">
      <w:pPr>
        <w:pStyle w:val="NormalWeb"/>
        <w:shd w:val="clear" w:color="auto" w:fill="FFFFFF"/>
        <w:spacing w:before="0" w:beforeAutospacing="0" w:after="0" w:afterAutospacing="0"/>
        <w:rPr>
          <w:rFonts w:ascii="Calibri" w:hAnsi="Calibri"/>
          <w:color w:val="000000"/>
        </w:rPr>
      </w:pPr>
    </w:p>
    <w:p w:rsidR="00B7539D" w:rsidRDefault="00B7539D" w:rsidP="00B7539D">
      <w:pPr>
        <w:pStyle w:val="NormalWeb"/>
        <w:shd w:val="clear" w:color="auto" w:fill="FFFFFF"/>
        <w:spacing w:before="0" w:beforeAutospacing="0" w:after="0" w:afterAutospacing="0"/>
        <w:rPr>
          <w:rFonts w:ascii="Calibri" w:hAnsi="Calibri"/>
          <w:color w:val="000000"/>
        </w:rPr>
      </w:pPr>
      <w:r>
        <w:rPr>
          <w:rFonts w:ascii="Calibri" w:hAnsi="Calibri"/>
          <w:color w:val="000000"/>
        </w:rPr>
        <w:t>1. Graduate Restart Policy - This policy will be distributed to Graduate Council member in a separate email for affirmation by electronic vote.  A couple of edits have been made since you received a draft copy this last week. Appreciate your consideration of the policy.</w:t>
      </w:r>
    </w:p>
    <w:p w:rsidR="0030362A" w:rsidRDefault="0030362A" w:rsidP="00B7539D">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Electronic ballot: approved by a majority of GC </w:t>
      </w:r>
      <w:proofErr w:type="gramStart"/>
      <w:r>
        <w:rPr>
          <w:rFonts w:ascii="Calibri" w:hAnsi="Calibri"/>
          <w:color w:val="000000"/>
        </w:rPr>
        <w:t>members  6.13.17</w:t>
      </w:r>
      <w:proofErr w:type="gramEnd"/>
    </w:p>
    <w:p w:rsidR="00B7539D" w:rsidRDefault="00B7539D" w:rsidP="00B7539D">
      <w:pPr>
        <w:pStyle w:val="NormalWeb"/>
        <w:shd w:val="clear" w:color="auto" w:fill="FFFFFF"/>
        <w:spacing w:before="0" w:beforeAutospacing="0" w:after="0" w:afterAutospacing="0"/>
        <w:rPr>
          <w:rFonts w:ascii="Calibri" w:hAnsi="Calibri"/>
          <w:color w:val="000000"/>
        </w:rPr>
      </w:pPr>
    </w:p>
    <w:p w:rsidR="00B7539D" w:rsidRDefault="00B7539D" w:rsidP="00B7539D">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2. Pending curriculum items. - there are seven courses in the Curriculum Management for your consideration.  The EENG 5305 course has been changed to become EENG 5323 in response to COE instructions.   Six PHAR independent courses are pending and need your approval to be active for the academic </w:t>
      </w:r>
      <w:proofErr w:type="gramStart"/>
      <w:r>
        <w:rPr>
          <w:rFonts w:ascii="Calibri" w:hAnsi="Calibri"/>
          <w:color w:val="000000"/>
        </w:rPr>
        <w:t>year  2017</w:t>
      </w:r>
      <w:proofErr w:type="gramEnd"/>
      <w:r>
        <w:rPr>
          <w:rFonts w:ascii="Calibri" w:hAnsi="Calibri"/>
          <w:color w:val="000000"/>
        </w:rPr>
        <w:t>-18.  The request to approve these seven new curriculum items will be distributed by a separate email for your consideration.</w:t>
      </w:r>
    </w:p>
    <w:p w:rsidR="0030362A" w:rsidRDefault="0030362A" w:rsidP="00B7539D">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Electronic ballot:  approved by a majority of the GC </w:t>
      </w:r>
      <w:proofErr w:type="gramStart"/>
      <w:r>
        <w:rPr>
          <w:rFonts w:ascii="Calibri" w:hAnsi="Calibri"/>
          <w:color w:val="000000"/>
        </w:rPr>
        <w:t>members  6.13.17</w:t>
      </w:r>
      <w:proofErr w:type="gramEnd"/>
    </w:p>
    <w:p w:rsidR="00B7539D" w:rsidRDefault="00B7539D" w:rsidP="00B7539D">
      <w:pPr>
        <w:pStyle w:val="NormalWeb"/>
        <w:shd w:val="clear" w:color="auto" w:fill="FFFFFF"/>
        <w:spacing w:before="0" w:beforeAutospacing="0" w:after="0" w:afterAutospacing="0"/>
        <w:rPr>
          <w:rFonts w:ascii="Calibri" w:hAnsi="Calibri"/>
          <w:color w:val="000000"/>
        </w:rPr>
      </w:pPr>
    </w:p>
    <w:p w:rsidR="00B7539D" w:rsidRDefault="00B7539D" w:rsidP="00B7539D">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3. The Graduate Council has been requested to establish a working group to look at the graduate faculty status related to professional doctoral programs.  Torey </w:t>
      </w:r>
      <w:proofErr w:type="spellStart"/>
      <w:r>
        <w:rPr>
          <w:rFonts w:ascii="Calibri" w:hAnsi="Calibri"/>
          <w:color w:val="000000"/>
        </w:rPr>
        <w:t>Nalbone</w:t>
      </w:r>
      <w:proofErr w:type="spellEnd"/>
      <w:r>
        <w:rPr>
          <w:rFonts w:ascii="Calibri" w:hAnsi="Calibri"/>
          <w:color w:val="000000"/>
        </w:rPr>
        <w:t xml:space="preserve"> is being asked to lead the group.  A separate email has been forwarded to other Council members requesting their participation in the group.  Hopefully the group can convene and complete their task before we meet in September.</w:t>
      </w:r>
    </w:p>
    <w:p w:rsidR="00B7539D" w:rsidRDefault="00B7539D" w:rsidP="00B7539D">
      <w:pPr>
        <w:pStyle w:val="NormalWeb"/>
        <w:shd w:val="clear" w:color="auto" w:fill="FFFFFF"/>
        <w:spacing w:before="0" w:beforeAutospacing="0" w:after="0" w:afterAutospacing="0"/>
        <w:rPr>
          <w:rFonts w:ascii="Calibri" w:hAnsi="Calibri"/>
          <w:color w:val="000000"/>
        </w:rPr>
      </w:pPr>
    </w:p>
    <w:p w:rsidR="00B7539D" w:rsidRDefault="00B7539D" w:rsidP="00B7539D">
      <w:pPr>
        <w:pStyle w:val="NormalWeb"/>
        <w:shd w:val="clear" w:color="auto" w:fill="FFFFFF"/>
        <w:spacing w:before="0" w:beforeAutospacing="0" w:after="0" w:afterAutospacing="0"/>
        <w:rPr>
          <w:rFonts w:ascii="Calibri" w:hAnsi="Calibri"/>
          <w:color w:val="000000"/>
        </w:rPr>
      </w:pPr>
      <w:r>
        <w:rPr>
          <w:rFonts w:ascii="Calibri" w:hAnsi="Calibri"/>
          <w:color w:val="000000"/>
        </w:rPr>
        <w:t>4. A separate Graduate Council task force has been formed at the request of Dr. Geiger to review the Graduate Council's By-Laws.  </w:t>
      </w:r>
      <w:proofErr w:type="gramStart"/>
      <w:r>
        <w:rPr>
          <w:rFonts w:ascii="Calibri" w:hAnsi="Calibri"/>
          <w:color w:val="000000"/>
        </w:rPr>
        <w:t>Apparently</w:t>
      </w:r>
      <w:proofErr w:type="gramEnd"/>
      <w:r>
        <w:rPr>
          <w:rFonts w:ascii="Calibri" w:hAnsi="Calibri"/>
          <w:color w:val="000000"/>
        </w:rPr>
        <w:t xml:space="preserve"> the Council is the only faculty group that has By-Laws. Dr. Coleen Swain, Dr. Geiger and I have agreed to review the GC By-Laws over the summer months and provide a report to the Council at the September meeting. </w:t>
      </w:r>
    </w:p>
    <w:p w:rsidR="00B7539D" w:rsidRDefault="00B7539D" w:rsidP="00B7539D">
      <w:pPr>
        <w:pStyle w:val="NormalWeb"/>
        <w:shd w:val="clear" w:color="auto" w:fill="FFFFFF"/>
        <w:spacing w:before="0" w:beforeAutospacing="0" w:after="0" w:afterAutospacing="0"/>
        <w:rPr>
          <w:rFonts w:ascii="Calibri" w:hAnsi="Calibri"/>
          <w:color w:val="000000"/>
        </w:rPr>
      </w:pPr>
    </w:p>
    <w:p w:rsidR="00B7539D" w:rsidRDefault="00B7539D" w:rsidP="00B7539D">
      <w:pPr>
        <w:pStyle w:val="NormalWeb"/>
        <w:shd w:val="clear" w:color="auto" w:fill="FFFFFF"/>
        <w:spacing w:before="0" w:beforeAutospacing="0" w:after="0" w:afterAutospacing="0"/>
        <w:rPr>
          <w:rFonts w:ascii="Calibri" w:hAnsi="Calibri"/>
          <w:color w:val="000000"/>
        </w:rPr>
      </w:pPr>
      <w:r>
        <w:rPr>
          <w:rFonts w:ascii="Calibri" w:hAnsi="Calibri"/>
          <w:color w:val="000000"/>
        </w:rPr>
        <w:t>Thank you for all your Graduate Council work during 2016-2017.  Appreciate your participation and contributions. </w:t>
      </w:r>
    </w:p>
    <w:p w:rsidR="00B7539D" w:rsidRDefault="00B7539D" w:rsidP="00B7539D">
      <w:pPr>
        <w:pStyle w:val="NormalWeb"/>
        <w:shd w:val="clear" w:color="auto" w:fill="FFFFFF"/>
        <w:spacing w:before="0" w:beforeAutospacing="0" w:after="0" w:afterAutospacing="0"/>
        <w:rPr>
          <w:rFonts w:ascii="Calibri" w:hAnsi="Calibri"/>
          <w:color w:val="000000"/>
        </w:rPr>
      </w:pPr>
      <w:r>
        <w:rPr>
          <w:rFonts w:ascii="Calibri" w:hAnsi="Calibri"/>
          <w:color w:val="000000"/>
        </w:rPr>
        <w:t> </w:t>
      </w:r>
    </w:p>
    <w:p w:rsidR="005952AC" w:rsidRDefault="005952AC"/>
    <w:p w:rsidR="00B7539D" w:rsidRPr="00B7539D" w:rsidRDefault="00B7539D">
      <w:pPr>
        <w:rPr>
          <w:b/>
        </w:rPr>
      </w:pPr>
      <w:r w:rsidRPr="00B7539D">
        <w:rPr>
          <w:b/>
        </w:rPr>
        <w:t>Attendance</w:t>
      </w:r>
    </w:p>
    <w:p w:rsidR="00B7539D" w:rsidRDefault="00B7539D" w:rsidP="00B7539D">
      <w:pPr>
        <w:spacing w:after="0" w:line="240" w:lineRule="auto"/>
      </w:pPr>
      <w:r>
        <w:t>Leanne Coyne   PHAR</w:t>
      </w:r>
    </w:p>
    <w:p w:rsidR="00B7539D" w:rsidRDefault="00B7539D" w:rsidP="00B7539D">
      <w:pPr>
        <w:spacing w:after="0" w:line="240" w:lineRule="auto"/>
      </w:pPr>
      <w:r>
        <w:t>David Pearson</w:t>
      </w:r>
    </w:p>
    <w:p w:rsidR="00B7539D" w:rsidRDefault="00B7539D" w:rsidP="00B7539D">
      <w:pPr>
        <w:spacing w:after="0" w:line="240" w:lineRule="auto"/>
      </w:pPr>
      <w:r>
        <w:t>David Criswell</w:t>
      </w:r>
    </w:p>
    <w:p w:rsidR="00B7539D" w:rsidRDefault="00B7539D" w:rsidP="00B7539D">
      <w:pPr>
        <w:spacing w:after="0" w:line="240" w:lineRule="auto"/>
      </w:pPr>
      <w:r>
        <w:t>Nicholas Fessler</w:t>
      </w:r>
    </w:p>
    <w:p w:rsidR="00B7539D" w:rsidRDefault="00B7539D" w:rsidP="00B7539D">
      <w:pPr>
        <w:spacing w:after="0" w:line="240" w:lineRule="auto"/>
      </w:pPr>
      <w:proofErr w:type="gramStart"/>
      <w:r>
        <w:t>Mary  Fischer</w:t>
      </w:r>
      <w:proofErr w:type="gramEnd"/>
    </w:p>
    <w:p w:rsidR="00B7539D" w:rsidRDefault="00B7539D" w:rsidP="00B7539D">
      <w:pPr>
        <w:spacing w:after="0" w:line="240" w:lineRule="auto"/>
      </w:pPr>
    </w:p>
    <w:p w:rsidR="00B7539D" w:rsidRDefault="00B7539D" w:rsidP="00B7539D">
      <w:pPr>
        <w:spacing w:after="0" w:line="240" w:lineRule="auto"/>
      </w:pPr>
      <w:r>
        <w:t>Brenda Burton</w:t>
      </w:r>
    </w:p>
    <w:p w:rsidR="00B7539D" w:rsidRDefault="00B7539D" w:rsidP="00B7539D">
      <w:pPr>
        <w:spacing w:after="0" w:line="240" w:lineRule="auto"/>
      </w:pPr>
      <w:r>
        <w:t>William Geiger</w:t>
      </w:r>
    </w:p>
    <w:sectPr w:rsidR="00B75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9D"/>
    <w:rsid w:val="00074411"/>
    <w:rsid w:val="00247165"/>
    <w:rsid w:val="0030362A"/>
    <w:rsid w:val="005952AC"/>
    <w:rsid w:val="00B7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966B"/>
  <w15:chartTrackingRefBased/>
  <w15:docId w15:val="{8A11FC9D-3CA3-4F97-9398-AAAAE322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53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6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C7967-3B6F-4023-BD25-4F6D33117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m</dc:creator>
  <cp:keywords/>
  <dc:description/>
  <cp:lastModifiedBy>reviewer m</cp:lastModifiedBy>
  <cp:revision>2</cp:revision>
  <dcterms:created xsi:type="dcterms:W3CDTF">2017-08-20T20:40:00Z</dcterms:created>
  <dcterms:modified xsi:type="dcterms:W3CDTF">2017-08-20T20:40:00Z</dcterms:modified>
</cp:coreProperties>
</file>