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14:paraId="394F4AE9" w14:textId="77777777" w:rsidTr="00091A2B">
        <w:tc>
          <w:tcPr>
            <w:tcW w:w="2839" w:type="dxa"/>
            <w:noWrap/>
          </w:tcPr>
          <w:p w14:paraId="06B41CBC" w14:textId="77777777" w:rsidR="009F65B8" w:rsidRPr="008E0DF2" w:rsidRDefault="002100CE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14:paraId="46BF0780" w14:textId="77777777" w:rsidR="009F65B8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14:paraId="298FA3FA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14:paraId="06926592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14:paraId="43471179" w14:textId="77777777" w:rsidTr="00091A2B">
        <w:tc>
          <w:tcPr>
            <w:tcW w:w="2839" w:type="dxa"/>
          </w:tcPr>
          <w:p w14:paraId="31F9A151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14:paraId="50AE5DA4" w14:textId="77777777" w:rsidR="009F65B8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14:paraId="4C4B45C7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7EC0BE07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14:paraId="5335D128" w14:textId="77777777" w:rsidTr="00091A2B">
        <w:tc>
          <w:tcPr>
            <w:tcW w:w="2839" w:type="dxa"/>
          </w:tcPr>
          <w:p w14:paraId="18761D69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14:paraId="0652FF71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91E51AA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14:paraId="5B2FC8C3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14:paraId="434BF806" w14:textId="77777777" w:rsidTr="00091A2B">
        <w:tc>
          <w:tcPr>
            <w:tcW w:w="2839" w:type="dxa"/>
          </w:tcPr>
          <w:p w14:paraId="52A5D016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14:paraId="3E2CACB1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2E9CDD4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997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14:paraId="6E8A1B73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David Gwynn</w:t>
            </w:r>
          </w:p>
        </w:tc>
      </w:tr>
      <w:tr w:rsidR="009F65B8" w:rsidRPr="008E0DF2" w14:paraId="34A0E2BB" w14:textId="77777777" w:rsidTr="00091A2B">
        <w:tc>
          <w:tcPr>
            <w:tcW w:w="2839" w:type="dxa"/>
          </w:tcPr>
          <w:p w14:paraId="5476D1B9" w14:textId="77777777" w:rsidR="009F65B8" w:rsidRPr="008E0DF2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6D589459" w14:textId="77777777" w:rsidR="009F65B8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14:paraId="7A401AFB" w14:textId="77777777" w:rsidR="009F65B8" w:rsidRDefault="002100CE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B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14:paraId="08580ABE" w14:textId="77777777"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14:paraId="1B26F342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14:paraId="64BBB23E" w14:textId="77777777" w:rsidTr="00091A2B">
        <w:tc>
          <w:tcPr>
            <w:tcW w:w="2965" w:type="dxa"/>
            <w:shd w:val="clear" w:color="auto" w:fill="E6E6E6"/>
          </w:tcPr>
          <w:p w14:paraId="404EDDD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14:paraId="2CA1DAD9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14:paraId="58558AD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03D36F98" w14:textId="77777777" w:rsidTr="00091A2B">
        <w:tc>
          <w:tcPr>
            <w:tcW w:w="2965" w:type="dxa"/>
          </w:tcPr>
          <w:p w14:paraId="0FB1DC74" w14:textId="77777777" w:rsidR="00753D7D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14:paraId="3562FF25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1E30057" w14:textId="77777777" w:rsidR="00387957" w:rsidRDefault="00387957" w:rsidP="007609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14:paraId="6C90D189" w14:textId="77777777" w:rsidR="005A5F38" w:rsidRPr="003713A1" w:rsidRDefault="00760997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Reminder: 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>Change of Dec. 11</w:t>
            </w:r>
            <w:r w:rsidR="00827B4A"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 date to Dec 4</w:t>
            </w:r>
            <w:r w:rsidR="00827B4A" w:rsidRPr="003713A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827B4A" w:rsidRPr="003713A1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</w:tcPr>
          <w:p w14:paraId="0AC35D00" w14:textId="77777777" w:rsidR="00226051" w:rsidRPr="008E0DF2" w:rsidRDefault="00DF27B4" w:rsidP="00BB12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Chair, Dr. Doug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called to order 1:01 pm.</w:t>
            </w:r>
          </w:p>
        </w:tc>
      </w:tr>
      <w:tr w:rsidR="00753D7D" w:rsidRPr="008E0DF2" w14:paraId="27C6D60B" w14:textId="77777777" w:rsidTr="00760997">
        <w:trPr>
          <w:trHeight w:val="491"/>
        </w:trPr>
        <w:tc>
          <w:tcPr>
            <w:tcW w:w="2965" w:type="dxa"/>
          </w:tcPr>
          <w:p w14:paraId="616CBC3C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14:paraId="237E3579" w14:textId="77777777"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1F449E">
              <w:rPr>
                <w:rFonts w:asciiTheme="minorHAnsi" w:hAnsiTheme="minorHAnsi"/>
                <w:sz w:val="20"/>
                <w:szCs w:val="20"/>
              </w:rPr>
              <w:t>October</w:t>
            </w:r>
            <w:r w:rsidR="00F42C15"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49E">
              <w:rPr>
                <w:rFonts w:asciiTheme="minorHAnsi" w:hAnsiTheme="minorHAnsi"/>
                <w:sz w:val="20"/>
                <w:szCs w:val="20"/>
              </w:rPr>
              <w:t>9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2015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BD6171C" w14:textId="77777777"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14:paraId="1F4150D6" w14:textId="77777777" w:rsidR="00753D7D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</w:tc>
      </w:tr>
      <w:tr w:rsidR="003B726E" w:rsidRPr="008E0DF2" w14:paraId="358C10F0" w14:textId="77777777" w:rsidTr="00091A2B">
        <w:tc>
          <w:tcPr>
            <w:tcW w:w="2965" w:type="dxa"/>
          </w:tcPr>
          <w:p w14:paraId="120E3599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462ADAA4" w14:textId="77777777"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751297EC" w14:textId="77777777"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14:paraId="655B2A79" w14:textId="77777777"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14:paraId="757959F7" w14:textId="1DB558DE" w:rsidR="00D734A0" w:rsidRDefault="00DF27B4" w:rsidP="00DF27B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 –</w:t>
            </w:r>
            <w:r w:rsidR="005E2DA8">
              <w:rPr>
                <w:rFonts w:asciiTheme="minorHAnsi" w:hAnsiTheme="minorHAnsi"/>
                <w:sz w:val="20"/>
                <w:szCs w:val="20"/>
              </w:rPr>
              <w:t xml:space="preserve"> 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Recommendations for Approval</w:t>
            </w:r>
          </w:p>
          <w:p w14:paraId="4B7D5C28" w14:textId="6BCB3FFB" w:rsidR="00DF27B4" w:rsidRPr="00115BEA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Cybersecurity, </w:t>
            </w:r>
            <w:r w:rsidR="00115BEA"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>New Concentration for MBA</w:t>
            </w:r>
          </w:p>
          <w:p w14:paraId="23453516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5334 New Course</w:t>
            </w:r>
          </w:p>
          <w:p w14:paraId="31125C91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5347 New Course</w:t>
            </w:r>
          </w:p>
          <w:p w14:paraId="2875FCC5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5348 New Course</w:t>
            </w:r>
          </w:p>
          <w:p w14:paraId="516EE017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5363 New Course</w:t>
            </w:r>
          </w:p>
          <w:p w14:paraId="2597B9FC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5364 New Course</w:t>
            </w:r>
          </w:p>
          <w:p w14:paraId="48C6B40A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5366 New Course</w:t>
            </w:r>
          </w:p>
          <w:p w14:paraId="09F5C604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5367 New Course</w:t>
            </w:r>
          </w:p>
          <w:p w14:paraId="34BA4DE3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5384 New Course</w:t>
            </w:r>
          </w:p>
          <w:p w14:paraId="6A4ACD69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COSC – COSC 5388 New Course</w:t>
            </w:r>
          </w:p>
          <w:p w14:paraId="52B72E14" w14:textId="77777777" w:rsidR="002112BA" w:rsidRPr="00115BE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</w:pPr>
            <w:commentRangeStart w:id="0"/>
            <w:r w:rsidRPr="00115BEA"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  <w:t>COSC – COSC 5341 Course Change</w:t>
            </w:r>
          </w:p>
          <w:p w14:paraId="586F958C" w14:textId="77777777" w:rsidR="002112BA" w:rsidRPr="00115BE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</w:pPr>
            <w:r w:rsidRPr="00115BEA"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  <w:t>COSC – COSC 5342 Course Change</w:t>
            </w:r>
            <w:commentRangeEnd w:id="0"/>
            <w:r w:rsidR="00115BEA">
              <w:rPr>
                <w:rStyle w:val="CommentReference"/>
              </w:rPr>
              <w:commentReference w:id="0"/>
            </w:r>
          </w:p>
          <w:p w14:paraId="4BC9055C" w14:textId="09D8C8D2" w:rsidR="002112BA" w:rsidRPr="00115BEA" w:rsidRDefault="00115BE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>Marketing, New Concentration for MBA</w:t>
            </w:r>
          </w:p>
          <w:p w14:paraId="79DF6AAB" w14:textId="77777777" w:rsidR="002112BA" w:rsidRDefault="002112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 – MARK 5370</w:t>
            </w:r>
            <w:r w:rsidR="00140770">
              <w:rPr>
                <w:rFonts w:asciiTheme="minorHAnsi" w:hAnsiTheme="minorHAnsi"/>
                <w:sz w:val="20"/>
                <w:szCs w:val="20"/>
              </w:rPr>
              <w:t xml:space="preserve"> Course Change</w:t>
            </w:r>
          </w:p>
          <w:p w14:paraId="0B0C1092" w14:textId="77777777" w:rsidR="004809CC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MBA Project Management, New Program</w:t>
            </w:r>
          </w:p>
          <w:p w14:paraId="68E45A9F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5331 Course Change</w:t>
            </w:r>
          </w:p>
          <w:p w14:paraId="1B757EB3" w14:textId="77777777" w:rsidR="008A172F" w:rsidRDefault="008A172F" w:rsidP="008A172F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5371 Course Change</w:t>
            </w:r>
          </w:p>
          <w:p w14:paraId="058A52F3" w14:textId="77777777" w:rsidR="008A172F" w:rsidRDefault="008A172F" w:rsidP="008A172F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5329 Course Change</w:t>
            </w:r>
          </w:p>
          <w:p w14:paraId="269CF76A" w14:textId="77777777" w:rsidR="008A172F" w:rsidRDefault="008A172F" w:rsidP="008A172F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5306 Course Change</w:t>
            </w:r>
          </w:p>
          <w:p w14:paraId="6ECC6DC1" w14:textId="77777777" w:rsidR="008A172F" w:rsidRDefault="008A172F" w:rsidP="008A172F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TECH – TECH 5302 Course Change</w:t>
            </w:r>
          </w:p>
          <w:p w14:paraId="339B738F" w14:textId="77777777" w:rsidR="008A172F" w:rsidRPr="00115BEA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</w:pPr>
            <w:commentRangeStart w:id="1"/>
            <w:r w:rsidRPr="00115BEA">
              <w:rPr>
                <w:rFonts w:asciiTheme="minorHAnsi" w:hAnsiTheme="minorHAnsi"/>
                <w:strike/>
                <w:sz w:val="20"/>
                <w:szCs w:val="20"/>
                <w:highlight w:val="cyan"/>
              </w:rPr>
              <w:t>TECH – MBA Lean Six Sigma, New Program</w:t>
            </w:r>
            <w:commentRangeEnd w:id="1"/>
            <w:r w:rsidR="00115BEA">
              <w:rPr>
                <w:rStyle w:val="CommentReference"/>
              </w:rPr>
              <w:commentReference w:id="1"/>
            </w:r>
          </w:p>
          <w:p w14:paraId="6DAD04E5" w14:textId="49B3ADDC" w:rsidR="008A172F" w:rsidRPr="00115BEA" w:rsidRDefault="00115BE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proofErr w:type="spellStart"/>
            <w:r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>MAcc</w:t>
            </w:r>
            <w:proofErr w:type="spellEnd"/>
            <w:r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</w:t>
            </w:r>
            <w:r w:rsidR="008A172F" w:rsidRPr="00115BEA">
              <w:rPr>
                <w:rFonts w:asciiTheme="minorHAnsi" w:hAnsiTheme="minorHAnsi"/>
                <w:sz w:val="20"/>
                <w:szCs w:val="20"/>
                <w:highlight w:val="cyan"/>
              </w:rPr>
              <w:t>– Program Change</w:t>
            </w:r>
          </w:p>
          <w:p w14:paraId="21A1BE21" w14:textId="0AC790F7" w:rsidR="008A172F" w:rsidRPr="006730CB" w:rsidRDefault="00EB71E2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Oil, Gas, and Energy Industry, New Concentration </w:t>
            </w:r>
            <w:r w:rsidR="00AB187B"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for </w:t>
            </w:r>
            <w:proofErr w:type="spellStart"/>
            <w:r w:rsidR="00AB187B"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>MAcc</w:t>
            </w:r>
            <w:proofErr w:type="spellEnd"/>
            <w:r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a</w:t>
            </w:r>
            <w:r w:rsidR="00AB187B"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>nd MBA</w:t>
            </w:r>
          </w:p>
          <w:p w14:paraId="5507B20F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 – ACCT 5366 New Course</w:t>
            </w:r>
          </w:p>
          <w:p w14:paraId="2346BA86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 – ACCT 5368 New Course</w:t>
            </w:r>
          </w:p>
          <w:p w14:paraId="6B6E6EAF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 – ACCT 5372 New Course</w:t>
            </w:r>
          </w:p>
          <w:p w14:paraId="06991EC6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 &amp; MBA – Program Change</w:t>
            </w:r>
          </w:p>
          <w:p w14:paraId="3B3E3453" w14:textId="77777777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ACCT – ACCT </w:t>
            </w:r>
            <w:commentRangeStart w:id="2"/>
            <w:r w:rsidRPr="000E15F7">
              <w:rPr>
                <w:rFonts w:asciiTheme="minorHAnsi" w:hAnsiTheme="minorHAnsi"/>
                <w:sz w:val="20"/>
                <w:szCs w:val="20"/>
                <w:highlight w:val="yellow"/>
              </w:rPr>
              <w:t>5340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New Course</w:t>
            </w:r>
          </w:p>
          <w:p w14:paraId="5C6A15F0" w14:textId="7EF7D153" w:rsidR="008A172F" w:rsidRDefault="008A172F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ACCT – ACCT </w:t>
            </w:r>
            <w:r w:rsidRPr="008A172F">
              <w:rPr>
                <w:rFonts w:asciiTheme="minorHAnsi" w:hAnsiTheme="minorHAnsi"/>
                <w:sz w:val="20"/>
                <w:szCs w:val="20"/>
                <w:highlight w:val="yellow"/>
              </w:rPr>
              <w:t>534</w:t>
            </w:r>
            <w:r w:rsidR="006730CB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commentRangeEnd w:id="2"/>
            <w:r w:rsidR="000E15F7">
              <w:rPr>
                <w:rStyle w:val="CommentReference"/>
              </w:rPr>
              <w:commentReference w:id="2"/>
            </w:r>
            <w:r>
              <w:rPr>
                <w:rFonts w:asciiTheme="minorHAnsi" w:hAnsiTheme="minorHAnsi"/>
                <w:sz w:val="20"/>
                <w:szCs w:val="20"/>
              </w:rPr>
              <w:t>New Course</w:t>
            </w:r>
          </w:p>
          <w:p w14:paraId="6CD88475" w14:textId="77777777" w:rsidR="00A246BA" w:rsidRDefault="00A246BA" w:rsidP="00DF27B4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 – FINA 5360 New Course</w:t>
            </w:r>
          </w:p>
          <w:p w14:paraId="495E6867" w14:textId="1D88C63C" w:rsidR="00DF27B4" w:rsidRDefault="00DF27B4" w:rsidP="00DF27B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CEP –</w:t>
            </w:r>
            <w:r w:rsidR="00177832">
              <w:rPr>
                <w:rFonts w:asciiTheme="minorHAnsi" w:hAnsiTheme="minorHAnsi"/>
                <w:sz w:val="20"/>
                <w:szCs w:val="20"/>
              </w:rPr>
              <w:t xml:space="preserve"> 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Recommendations for Approval </w:t>
            </w:r>
          </w:p>
          <w:p w14:paraId="79308398" w14:textId="4C0E0D3D" w:rsidR="00177832" w:rsidRPr="006730CB" w:rsidRDefault="006730CB" w:rsidP="00177832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>PRINCERT</w:t>
            </w:r>
            <w:r w:rsidR="00177832"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– </w:t>
            </w:r>
            <w:r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>Program</w:t>
            </w:r>
            <w:r w:rsidR="00177832" w:rsidRPr="006730CB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Change</w:t>
            </w:r>
          </w:p>
          <w:p w14:paraId="66D4DC08" w14:textId="4123A3AF" w:rsidR="00177832" w:rsidRDefault="00177832" w:rsidP="00177832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 – 5314 Course Change</w:t>
            </w:r>
          </w:p>
          <w:p w14:paraId="0F4B3523" w14:textId="6CB040E1" w:rsidR="00177832" w:rsidRDefault="00177832" w:rsidP="00177832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 5100-5399 New Course</w:t>
            </w:r>
          </w:p>
          <w:p w14:paraId="45D80079" w14:textId="74C73AE9" w:rsidR="00DF27B4" w:rsidRDefault="00DF27B4" w:rsidP="00DF27B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CNHS –</w:t>
            </w:r>
            <w:r w:rsidR="005E5C06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C06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14:paraId="0BAC9CC5" w14:textId="17B4BC6B" w:rsidR="005E5C06" w:rsidRPr="0069721C" w:rsidRDefault="0069721C" w:rsidP="005E5C06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69721C">
              <w:rPr>
                <w:rFonts w:asciiTheme="minorHAnsi" w:hAnsiTheme="minorHAnsi"/>
                <w:sz w:val="20"/>
                <w:szCs w:val="20"/>
                <w:highlight w:val="cyan"/>
              </w:rPr>
              <w:t>MSN</w:t>
            </w:r>
            <w:r w:rsidR="005E5C06" w:rsidRPr="0069721C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Program Change</w:t>
            </w:r>
          </w:p>
          <w:p w14:paraId="0A96FF9F" w14:textId="2F81AEAA" w:rsidR="00DF27B4" w:rsidRDefault="00DF27B4" w:rsidP="00DF27B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COE –</w:t>
            </w:r>
            <w:r w:rsidR="00AE10D1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10D1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</w:p>
          <w:p w14:paraId="451AE73A" w14:textId="77BE263B" w:rsidR="00AE10D1" w:rsidRDefault="00AE10D1" w:rsidP="00AE10D1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CENG – Program Change</w:t>
            </w:r>
          </w:p>
          <w:p w14:paraId="5DD92C2F" w14:textId="5B259C9B" w:rsidR="00DF27B4" w:rsidRDefault="00DF27B4" w:rsidP="00DF27B4">
            <w:pPr>
              <w:pStyle w:val="ListParagraph"/>
              <w:numPr>
                <w:ilvl w:val="1"/>
                <w:numId w:val="2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 –</w:t>
            </w:r>
            <w:r w:rsidR="000947CD"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Recommendations for Approval</w:t>
            </w:r>
          </w:p>
          <w:p w14:paraId="5C0C3B10" w14:textId="0C541B6A" w:rsidR="00994348" w:rsidRDefault="00994348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7605 New Course</w:t>
            </w:r>
          </w:p>
          <w:p w14:paraId="26D520F1" w14:textId="1FC47109" w:rsidR="00994348" w:rsidRPr="001F449E" w:rsidRDefault="00994348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7606 New Course</w:t>
            </w:r>
          </w:p>
          <w:p w14:paraId="595D8269" w14:textId="3B1FC123" w:rsidR="00994348" w:rsidRPr="002100CE" w:rsidRDefault="002100CE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2100CE">
              <w:rPr>
                <w:rFonts w:asciiTheme="minorHAnsi" w:hAnsiTheme="minorHAnsi"/>
                <w:sz w:val="20"/>
                <w:szCs w:val="20"/>
                <w:highlight w:val="cyan"/>
              </w:rPr>
              <w:t>PHAR – PHAR 75</w:t>
            </w:r>
            <w:r w:rsidR="00994348" w:rsidRPr="002100CE">
              <w:rPr>
                <w:rFonts w:asciiTheme="minorHAnsi" w:hAnsiTheme="minorHAnsi"/>
                <w:sz w:val="20"/>
                <w:szCs w:val="20"/>
                <w:highlight w:val="cyan"/>
              </w:rPr>
              <w:t>07 New Course</w:t>
            </w:r>
          </w:p>
          <w:p w14:paraId="7360CD35" w14:textId="7D9A71BF" w:rsidR="00994348" w:rsidRPr="002100CE" w:rsidRDefault="002100CE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2100CE">
              <w:rPr>
                <w:rFonts w:asciiTheme="minorHAnsi" w:hAnsiTheme="minorHAnsi"/>
                <w:sz w:val="20"/>
                <w:szCs w:val="20"/>
                <w:highlight w:val="cyan"/>
              </w:rPr>
              <w:t>PHAR – PHAR 75</w:t>
            </w:r>
            <w:r w:rsidR="00994348" w:rsidRPr="002100CE">
              <w:rPr>
                <w:rFonts w:asciiTheme="minorHAnsi" w:hAnsiTheme="minorHAnsi"/>
                <w:sz w:val="20"/>
                <w:szCs w:val="20"/>
                <w:highlight w:val="cyan"/>
              </w:rPr>
              <w:t>08 New Course</w:t>
            </w:r>
          </w:p>
          <w:p w14:paraId="63AD6D00" w14:textId="7FB1766E" w:rsidR="00994348" w:rsidRPr="001F449E" w:rsidRDefault="00994348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7245 New Course</w:t>
            </w:r>
          </w:p>
          <w:p w14:paraId="77B99D51" w14:textId="561961CE" w:rsidR="00994348" w:rsidRPr="00994348" w:rsidRDefault="00994348" w:rsidP="00994348">
            <w:pPr>
              <w:pStyle w:val="ListParagraph"/>
              <w:numPr>
                <w:ilvl w:val="2"/>
                <w:numId w:val="22"/>
              </w:numPr>
              <w:ind w:left="17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 – PHAR 7246 New Co</w:t>
            </w:r>
            <w:bookmarkStart w:id="3" w:name="_GoBack"/>
            <w:bookmarkEnd w:id="3"/>
            <w:r>
              <w:rPr>
                <w:rFonts w:asciiTheme="minorHAnsi" w:hAnsiTheme="minorHAnsi"/>
                <w:sz w:val="20"/>
                <w:szCs w:val="20"/>
              </w:rPr>
              <w:t>urse</w:t>
            </w:r>
          </w:p>
          <w:p w14:paraId="6F80F478" w14:textId="77777777"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520" w:type="dxa"/>
          </w:tcPr>
          <w:p w14:paraId="412F80ED" w14:textId="04B921D9" w:rsidR="00F80D29" w:rsidRDefault="002A66B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 </w:t>
            </w:r>
            <w:r w:rsidR="007F42B1">
              <w:rPr>
                <w:rFonts w:asciiTheme="minorHAnsi" w:hAnsiTheme="minorHAnsi"/>
                <w:sz w:val="20"/>
                <w:szCs w:val="20"/>
              </w:rPr>
              <w:t>Vote: Unanimous Approval</w:t>
            </w:r>
          </w:p>
          <w:p w14:paraId="5671DC23" w14:textId="77777777" w:rsidR="007F42B1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F5C4B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889B97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C5B40B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98C8B6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58C93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2CB17B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A17561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20DED6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116DF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B5703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9F61C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7AB32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EF8013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110363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BBC66E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B83F27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5BA92A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757C9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3A4A0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36FB2E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4F119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62ADB1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AE1EF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E7B8E3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ACA24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B228A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C8D54F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AC14F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ADE6D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7E3B31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B1CCA0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03D97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BB4F33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DA399C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E0E69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FB35A7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4618B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2FF90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7170BD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FECB6A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DCE89A8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83DE74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F9DBB0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6DB6B7" w14:textId="77777777" w:rsidR="000947CD" w:rsidRDefault="000947C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1714F6" w14:textId="77777777"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None</w:t>
            </w:r>
          </w:p>
        </w:tc>
      </w:tr>
      <w:tr w:rsidR="003B726E" w:rsidRPr="008E0DF2" w14:paraId="67ABE20F" w14:textId="77777777" w:rsidTr="00091A2B">
        <w:tc>
          <w:tcPr>
            <w:tcW w:w="2965" w:type="dxa"/>
          </w:tcPr>
          <w:p w14:paraId="59728C6C" w14:textId="53423AE8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1A81DEC8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34C6671" w14:textId="77777777"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14:paraId="2502B0FA" w14:textId="77777777"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9D9C6AC" w14:textId="70306529" w:rsidR="00D02A91" w:rsidRPr="003713A1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not meet until January 2016</w:t>
            </w:r>
          </w:p>
          <w:p w14:paraId="734C3BF0" w14:textId="77777777"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14:paraId="0BA5D0EE" w14:textId="77FE43FD" w:rsidR="00D02A91" w:rsidRPr="003713A1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Recommended NDS students be dropped from classes if put onto probation</w:t>
            </w:r>
          </w:p>
          <w:p w14:paraId="4EA46437" w14:textId="77777777"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14:paraId="3A265F01" w14:textId="112B026A" w:rsidR="00D02A91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not met</w:t>
            </w:r>
          </w:p>
          <w:p w14:paraId="13A57FE7" w14:textId="77777777"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14:paraId="3A085EE5" w14:textId="3032891D" w:rsidR="00D02A91" w:rsidRPr="00D562D4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not met</w:t>
            </w:r>
          </w:p>
          <w:p w14:paraId="4F28864D" w14:textId="77777777"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00F">
              <w:rPr>
                <w:rFonts w:asciiTheme="minorHAnsi" w:hAnsiTheme="minorHAnsi"/>
                <w:sz w:val="20"/>
                <w:szCs w:val="20"/>
              </w:rPr>
              <w:t>(DR/H el-K)</w:t>
            </w:r>
          </w:p>
          <w:p w14:paraId="1DC2F07C" w14:textId="09DDB79D" w:rsidR="00D02A91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El-Kishky is the chair</w:t>
            </w:r>
          </w:p>
          <w:p w14:paraId="60B51974" w14:textId="77777777"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08348E7" w14:textId="7F05275F" w:rsidR="00D02A91" w:rsidRDefault="00D02A91" w:rsidP="00D02A91">
            <w:pPr>
              <w:pStyle w:val="ListParagraph"/>
              <w:numPr>
                <w:ilvl w:val="2"/>
                <w:numId w:val="14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Comments have been received and will be collated</w:t>
            </w:r>
          </w:p>
          <w:p w14:paraId="1E9E5D0C" w14:textId="77777777" w:rsidR="00760997" w:rsidRDefault="001F449E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Tran</w:t>
            </w:r>
            <w:r>
              <w:rPr>
                <w:rFonts w:asciiTheme="minorHAnsi" w:hAnsiTheme="minorHAnsi"/>
                <w:sz w:val="20"/>
                <w:szCs w:val="20"/>
              </w:rPr>
              <w:t>script credit hours</w:t>
            </w:r>
            <w:r w:rsidR="00B01E36">
              <w:rPr>
                <w:rFonts w:asciiTheme="minorHAnsi" w:hAnsiTheme="minorHAnsi"/>
                <w:sz w:val="20"/>
                <w:szCs w:val="20"/>
              </w:rPr>
              <w:t xml:space="preserve"> for grad/undergrad courses (WG)</w:t>
            </w:r>
          </w:p>
          <w:p w14:paraId="60BA26FB" w14:textId="46A27C0A" w:rsidR="000968CA" w:rsidRPr="00387957" w:rsidRDefault="000968CA" w:rsidP="000968CA">
            <w:pPr>
              <w:pStyle w:val="ListParagraph"/>
              <w:numPr>
                <w:ilvl w:val="2"/>
                <w:numId w:val="21"/>
              </w:numPr>
              <w:ind w:left="1062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WG/BB (Academic Affairs and RO, respectively) reported on a system worked out with The Graduate School that will ensure undergraduate credits will be posted on graduate transcripts (and vice versa)</w:t>
            </w:r>
          </w:p>
          <w:p w14:paraId="3C644A09" w14:textId="77777777" w:rsidR="00387957" w:rsidRPr="00387957" w:rsidRDefault="00760997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Report - Non-degree seeking probation subcommittee (AW)</w:t>
            </w:r>
          </w:p>
        </w:tc>
        <w:tc>
          <w:tcPr>
            <w:tcW w:w="2520" w:type="dxa"/>
          </w:tcPr>
          <w:p w14:paraId="6E790958" w14:textId="77777777" w:rsidR="003B726E" w:rsidRDefault="003B726E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2BC2AF" w14:textId="77777777" w:rsidR="000D0F23" w:rsidRDefault="000D0F2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D87CEE" w14:textId="750B6D94" w:rsidR="000D0F23" w:rsidRDefault="000D0F2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77C578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DF6C6D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4F77A7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AE0447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E703FD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90E5D7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CE3648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054571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45DF5B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96A80F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3D89A2" w14:textId="77777777" w:rsidR="00827B4A" w:rsidRDefault="00827B4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7D6FE3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3A32A8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B60CAE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114B26" w14:textId="77777777" w:rsidR="000968CA" w:rsidRDefault="000968C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D5D728" w14:textId="77777777" w:rsidR="00154AB6" w:rsidRPr="008E0DF2" w:rsidRDefault="00A15DA4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The Committee will write a draft of a new policy and present to the Council.</w:t>
            </w:r>
          </w:p>
        </w:tc>
      </w:tr>
      <w:tr w:rsidR="00414C98" w:rsidRPr="008E0DF2" w14:paraId="6F0553EC" w14:textId="77777777" w:rsidTr="00091A2B">
        <w:tc>
          <w:tcPr>
            <w:tcW w:w="2965" w:type="dxa"/>
          </w:tcPr>
          <w:p w14:paraId="480C530F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14:paraId="1BDB38B9" w14:textId="77777777" w:rsidR="005B5654" w:rsidRDefault="001F449E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</w:t>
            </w:r>
            <w:r w:rsidR="00B01E36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14:paraId="441BD59E" w14:textId="77777777" w:rsidR="00F52798" w:rsidRPr="00F52798" w:rsidRDefault="00F52798" w:rsidP="00E07B6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Withdrawals at graduate level do not require faculty signing</w:t>
            </w:r>
          </w:p>
          <w:p w14:paraId="7ADEE204" w14:textId="77777777" w:rsidR="00F52798" w:rsidRPr="00F52798" w:rsidRDefault="00F52798" w:rsidP="00E07B6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Students may withdraw not realizing resources / alternatives ar</w:t>
            </w:r>
            <w:r>
              <w:rPr>
                <w:rFonts w:asciiTheme="minorHAnsi" w:hAnsiTheme="minorHAnsi"/>
                <w:sz w:val="20"/>
                <w:szCs w:val="20"/>
              </w:rPr>
              <w:t>e available to help them</w:t>
            </w:r>
            <w:r w:rsidRPr="00F52798">
              <w:rPr>
                <w:rFonts w:asciiTheme="minorHAnsi" w:hAnsiTheme="minorHAnsi"/>
                <w:sz w:val="20"/>
                <w:szCs w:val="20"/>
              </w:rPr>
              <w:t>, extending time to graduation</w:t>
            </w:r>
          </w:p>
          <w:p w14:paraId="5391A891" w14:textId="77777777" w:rsidR="005E0B2E" w:rsidRDefault="00F52798" w:rsidP="00E07B6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F52798">
              <w:rPr>
                <w:rFonts w:asciiTheme="minorHAnsi" w:hAnsiTheme="minorHAnsi"/>
                <w:sz w:val="20"/>
                <w:szCs w:val="20"/>
              </w:rPr>
              <w:t>Registrar notification to course faculty for any grad student drops/withdrawals; could this be implemented at the graduate level?</w:t>
            </w:r>
          </w:p>
          <w:p w14:paraId="3978CA9A" w14:textId="1A7DE676" w:rsidR="00D02A91" w:rsidRDefault="00D02A91" w:rsidP="00D02A91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Graduate School mirror the UG process,</w:t>
            </w:r>
            <w:r w:rsidRPr="008F03F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F685D">
              <w:rPr>
                <w:rFonts w:asciiTheme="minorHAnsi" w:hAnsiTheme="minorHAnsi"/>
                <w:sz w:val="20"/>
                <w:szCs w:val="20"/>
              </w:rPr>
              <w:t>but with emphasis on electronic approvals</w:t>
            </w:r>
            <w:r w:rsidR="002F685D">
              <w:rPr>
                <w:rFonts w:asciiTheme="minorHAnsi" w:hAnsiTheme="minorHAnsi"/>
                <w:sz w:val="20"/>
                <w:szCs w:val="20"/>
              </w:rPr>
              <w:t xml:space="preserve"> for distance students</w:t>
            </w:r>
          </w:p>
          <w:p w14:paraId="4B39D8A6" w14:textId="08896896" w:rsidR="00D02A91" w:rsidRDefault="00D02A91" w:rsidP="00D02A91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Dropping the course should require the signature</w:t>
            </w:r>
            <w:r w:rsidR="002F685D">
              <w:rPr>
                <w:rFonts w:asciiTheme="minorHAnsi" w:hAnsiTheme="minorHAnsi"/>
                <w:sz w:val="20"/>
                <w:szCs w:val="20"/>
              </w:rPr>
              <w:t>/approval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instructor</w:t>
            </w:r>
          </w:p>
          <w:p w14:paraId="15FC98EC" w14:textId="77777777" w:rsidR="00B01E36" w:rsidRDefault="00B01E36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GA/TA Benefits (WG)</w:t>
            </w:r>
          </w:p>
          <w:p w14:paraId="393192EC" w14:textId="300D6155" w:rsidR="00E07B6C" w:rsidRDefault="00E07B6C" w:rsidP="00E07B6C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14:paraId="59C816D8" w14:textId="6D316E89" w:rsidR="00FB5158" w:rsidRDefault="00FB5158" w:rsidP="00E07B6C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process has changed for GA and TA appointments, Financial Aid </w:t>
            </w:r>
            <w:r w:rsidR="00F67EE2">
              <w:rPr>
                <w:rFonts w:asciiTheme="minorHAnsi" w:hAnsiTheme="minorHAnsi"/>
                <w:sz w:val="20"/>
                <w:szCs w:val="20"/>
              </w:rPr>
              <w:t xml:space="preserve">/ ESC </w:t>
            </w:r>
            <w:r>
              <w:rPr>
                <w:rFonts w:asciiTheme="minorHAnsi" w:hAnsiTheme="minorHAnsi"/>
                <w:sz w:val="20"/>
                <w:szCs w:val="20"/>
              </w:rPr>
              <w:t>can assist students</w:t>
            </w:r>
          </w:p>
          <w:p w14:paraId="16834BD6" w14:textId="77777777" w:rsidR="00B01E36" w:rsidRDefault="00B01E36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14:paraId="49A1D5AE" w14:textId="77777777" w:rsidR="00CA7FAC" w:rsidRDefault="00CA7FAC" w:rsidP="00B01E3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Library Advisory Committee (AW)</w:t>
            </w:r>
          </w:p>
          <w:p w14:paraId="460109C3" w14:textId="1D5CD2C7" w:rsidR="004E528A" w:rsidRPr="00B01E36" w:rsidRDefault="004E528A" w:rsidP="004E528A">
            <w:pPr>
              <w:pStyle w:val="ListParagraph"/>
              <w:numPr>
                <w:ilvl w:val="1"/>
                <w:numId w:val="16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Need representatives</w:t>
            </w:r>
          </w:p>
        </w:tc>
        <w:tc>
          <w:tcPr>
            <w:tcW w:w="2520" w:type="dxa"/>
          </w:tcPr>
          <w:p w14:paraId="2620E3E7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D3ECA8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ADDC6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8AA841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65AFB7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12BABF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93253B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07F505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4F7738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9D5960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A6AA4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59DE98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BD5A93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48AA79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C09B2F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0E0888" w14:textId="77777777" w:rsidR="00DA6C07" w:rsidRDefault="00DA6C07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ECEB9" w14:textId="77777777" w:rsidR="004E528A" w:rsidRDefault="004E528A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BF1050" w14:textId="77777777" w:rsidR="00F21704" w:rsidRDefault="00F21704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B53FB4" w14:textId="60C39116" w:rsidR="003E19CB" w:rsidRPr="003E19CB" w:rsidRDefault="003E19CB" w:rsidP="00091A2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4E528A">
              <w:rPr>
                <w:rFonts w:asciiTheme="minorHAnsi" w:hAnsiTheme="minorHAnsi"/>
                <w:sz w:val="20"/>
                <w:szCs w:val="20"/>
              </w:rPr>
              <w:t>Revisit at next meeting</w:t>
            </w:r>
          </w:p>
          <w:p w14:paraId="7D5989B8" w14:textId="4D646BA9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will send out</w:t>
            </w:r>
            <w:r w:rsidR="004E528A">
              <w:rPr>
                <w:rFonts w:asciiTheme="minorHAnsi" w:hAnsiTheme="minorHAnsi"/>
                <w:sz w:val="20"/>
                <w:szCs w:val="20"/>
              </w:rPr>
              <w:t xml:space="preserve"> an email asking about interest</w:t>
            </w:r>
          </w:p>
        </w:tc>
      </w:tr>
      <w:tr w:rsidR="00C304F3" w:rsidRPr="008E0DF2" w14:paraId="13562918" w14:textId="77777777" w:rsidTr="00091A2B">
        <w:tc>
          <w:tcPr>
            <w:tcW w:w="2965" w:type="dxa"/>
          </w:tcPr>
          <w:p w14:paraId="3A717D25" w14:textId="77777777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14:paraId="2EDACA63" w14:textId="521F5DFD"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685D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14:paraId="1A92F88E" w14:textId="1865A76D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11FF851E" w14:textId="77777777" w:rsidTr="00091A2B">
        <w:tc>
          <w:tcPr>
            <w:tcW w:w="2965" w:type="dxa"/>
          </w:tcPr>
          <w:p w14:paraId="6B733876" w14:textId="77777777" w:rsidR="00C304F3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14:paraId="3E49F04B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94369A" w14:textId="77777777" w:rsidR="00C304F3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2:45pm.</w:t>
            </w:r>
          </w:p>
        </w:tc>
      </w:tr>
    </w:tbl>
    <w:p w14:paraId="12A29B34" w14:textId="77777777"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ydni Blundell" w:date="2015-12-08T10:46:00Z" w:initials="SB">
    <w:p w14:paraId="3A2BA7B3" w14:textId="5C8E075C" w:rsidR="00115BEA" w:rsidRDefault="00115BEA">
      <w:pPr>
        <w:pStyle w:val="CommentText"/>
      </w:pPr>
      <w:r>
        <w:rPr>
          <w:rStyle w:val="CommentReference"/>
        </w:rPr>
        <w:annotationRef/>
      </w:r>
      <w:r>
        <w:t>Remove from minutes altogether?</w:t>
      </w:r>
    </w:p>
  </w:comment>
  <w:comment w:id="1" w:author="Sydni Blundell" w:date="2015-12-08T10:48:00Z" w:initials="SB">
    <w:p w14:paraId="3DB48CAE" w14:textId="7330D5DD" w:rsidR="00115BEA" w:rsidRDefault="00115BEA">
      <w:pPr>
        <w:pStyle w:val="CommentText"/>
      </w:pPr>
      <w:r>
        <w:rPr>
          <w:rStyle w:val="CommentReference"/>
        </w:rPr>
        <w:annotationRef/>
      </w:r>
      <w:r>
        <w:t>Remove from minutes altogether?</w:t>
      </w:r>
    </w:p>
  </w:comment>
  <w:comment w:id="2" w:author="Sydni Blundell" w:date="2015-12-08T10:45:00Z" w:initials="SB">
    <w:p w14:paraId="1FA6123E" w14:textId="0F28F173" w:rsidR="000E15F7" w:rsidRDefault="000E15F7">
      <w:pPr>
        <w:pStyle w:val="CommentText"/>
      </w:pPr>
      <w:r>
        <w:rPr>
          <w:rStyle w:val="CommentReference"/>
        </w:rPr>
        <w:annotationRef/>
      </w:r>
      <w:r>
        <w:t>Brenda indicated that the number</w:t>
      </w:r>
      <w:r>
        <w:t>s were</w:t>
      </w:r>
      <w:r>
        <w:t xml:space="preserve"> already in use.  I’</w:t>
      </w:r>
      <w:r>
        <w:t>m not sure which numbers</w:t>
      </w:r>
      <w:r>
        <w:t xml:space="preserve"> to use.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2BA7B3" w15:done="0"/>
  <w15:commentEx w15:paraId="3DB48CAE" w15:done="0"/>
  <w15:commentEx w15:paraId="1FA612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396C" w14:textId="77777777" w:rsidR="00385FE9" w:rsidRDefault="00385FE9" w:rsidP="003B726E">
      <w:r>
        <w:separator/>
      </w:r>
    </w:p>
  </w:endnote>
  <w:endnote w:type="continuationSeparator" w:id="0">
    <w:p w14:paraId="54330AE3" w14:textId="77777777"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408A6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EC7830" w14:textId="77777777"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8F27" w14:textId="77777777" w:rsidR="00385FE9" w:rsidRDefault="00385FE9" w:rsidP="003B726E">
      <w:r>
        <w:separator/>
      </w:r>
    </w:p>
  </w:footnote>
  <w:footnote w:type="continuationSeparator" w:id="0">
    <w:p w14:paraId="67F99F9F" w14:textId="77777777"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AF12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08DCC7" wp14:editId="100A7345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F4E1A6" w14:textId="77777777"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387957">
                                <w:rPr>
                                  <w:rFonts w:asciiTheme="minorHAnsi" w:hAnsiTheme="minorHAnsi"/>
                                </w:rPr>
                                <w:t>Novem</w:t>
                              </w:r>
                              <w:r w:rsidR="00D13E66">
                                <w:rPr>
                                  <w:rFonts w:asciiTheme="minorHAnsi" w:hAnsiTheme="minorHAnsi"/>
                                </w:rPr>
                                <w:t xml:space="preserve">ber </w:t>
                              </w:r>
                              <w:r w:rsidR="00387957">
                                <w:rPr>
                                  <w:rFonts w:asciiTheme="minorHAnsi" w:hAnsiTheme="minorHAnsi"/>
                                </w:rPr>
                                <w:t>13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14:paraId="7C81975C" w14:textId="77777777" w:rsidR="005D326F" w:rsidRPr="005D326F" w:rsidRDefault="00880150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08DCC7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" o:allowoverlap="f" fillcolor="#f79646 [32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BF4E1A6" w14:textId="77777777"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387957">
                          <w:rPr>
                            <w:rFonts w:asciiTheme="minorHAnsi" w:hAnsiTheme="minorHAnsi"/>
                          </w:rPr>
                          <w:t>Novem</w:t>
                        </w:r>
                        <w:r w:rsidR="00D13E66">
                          <w:rPr>
                            <w:rFonts w:asciiTheme="minorHAnsi" w:hAnsiTheme="minorHAnsi"/>
                          </w:rPr>
                          <w:t xml:space="preserve">ber </w:t>
                        </w:r>
                        <w:r w:rsidR="00387957">
                          <w:rPr>
                            <w:rFonts w:asciiTheme="minorHAnsi" w:hAnsiTheme="minorHAnsi"/>
                          </w:rPr>
                          <w:t>13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14:paraId="7C81975C" w14:textId="77777777" w:rsidR="005D326F" w:rsidRPr="005D326F" w:rsidRDefault="00880150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35764F8C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B5EC8B84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77EF8"/>
    <w:multiLevelType w:val="hybridMultilevel"/>
    <w:tmpl w:val="87C2B3E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6131F"/>
    <w:multiLevelType w:val="hybridMultilevel"/>
    <w:tmpl w:val="BE8A3EA2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17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dni Blundell">
    <w15:presenceInfo w15:providerId="AD" w15:userId="S-1-5-21-137847083-3618246291-4049079468-2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947CD"/>
    <w:rsid w:val="000968CA"/>
    <w:rsid w:val="000A741E"/>
    <w:rsid w:val="000B3A4C"/>
    <w:rsid w:val="000B70E2"/>
    <w:rsid w:val="000C6BBC"/>
    <w:rsid w:val="000D0F23"/>
    <w:rsid w:val="000D788B"/>
    <w:rsid w:val="000E15F7"/>
    <w:rsid w:val="000F1549"/>
    <w:rsid w:val="00115BEA"/>
    <w:rsid w:val="00140770"/>
    <w:rsid w:val="00151DA0"/>
    <w:rsid w:val="00154AB6"/>
    <w:rsid w:val="00177832"/>
    <w:rsid w:val="001F449E"/>
    <w:rsid w:val="002023D6"/>
    <w:rsid w:val="002100CE"/>
    <w:rsid w:val="002112BA"/>
    <w:rsid w:val="0022374C"/>
    <w:rsid w:val="00226051"/>
    <w:rsid w:val="002312A7"/>
    <w:rsid w:val="00241787"/>
    <w:rsid w:val="00246220"/>
    <w:rsid w:val="00261B2D"/>
    <w:rsid w:val="0026353E"/>
    <w:rsid w:val="002A66BC"/>
    <w:rsid w:val="002A7873"/>
    <w:rsid w:val="002C233F"/>
    <w:rsid w:val="002F685D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14C98"/>
    <w:rsid w:val="004264A1"/>
    <w:rsid w:val="00433272"/>
    <w:rsid w:val="00451052"/>
    <w:rsid w:val="00460A7F"/>
    <w:rsid w:val="00477EA9"/>
    <w:rsid w:val="004809CC"/>
    <w:rsid w:val="00495BC6"/>
    <w:rsid w:val="004C1902"/>
    <w:rsid w:val="004E004F"/>
    <w:rsid w:val="004E528A"/>
    <w:rsid w:val="00534C6E"/>
    <w:rsid w:val="005370EB"/>
    <w:rsid w:val="005A5346"/>
    <w:rsid w:val="005A5F38"/>
    <w:rsid w:val="005A64CD"/>
    <w:rsid w:val="005B2162"/>
    <w:rsid w:val="005B5654"/>
    <w:rsid w:val="005D326F"/>
    <w:rsid w:val="005E0B2E"/>
    <w:rsid w:val="005E2DA8"/>
    <w:rsid w:val="005E3303"/>
    <w:rsid w:val="005E56D5"/>
    <w:rsid w:val="005E5C06"/>
    <w:rsid w:val="005F1443"/>
    <w:rsid w:val="005F600F"/>
    <w:rsid w:val="00610396"/>
    <w:rsid w:val="006128B9"/>
    <w:rsid w:val="006201B2"/>
    <w:rsid w:val="00623F25"/>
    <w:rsid w:val="00651523"/>
    <w:rsid w:val="006730CB"/>
    <w:rsid w:val="00683C02"/>
    <w:rsid w:val="0069721C"/>
    <w:rsid w:val="006A3709"/>
    <w:rsid w:val="006B110E"/>
    <w:rsid w:val="006C07E9"/>
    <w:rsid w:val="006D26D1"/>
    <w:rsid w:val="00740913"/>
    <w:rsid w:val="00743C60"/>
    <w:rsid w:val="00753D7D"/>
    <w:rsid w:val="00757D10"/>
    <w:rsid w:val="00760997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77526"/>
    <w:rsid w:val="00880150"/>
    <w:rsid w:val="00887AC5"/>
    <w:rsid w:val="008A172F"/>
    <w:rsid w:val="008B54AB"/>
    <w:rsid w:val="008D54BF"/>
    <w:rsid w:val="008E0DF2"/>
    <w:rsid w:val="008E1CE0"/>
    <w:rsid w:val="008E2A8C"/>
    <w:rsid w:val="008F03F4"/>
    <w:rsid w:val="008F3CE4"/>
    <w:rsid w:val="008F65B6"/>
    <w:rsid w:val="00900944"/>
    <w:rsid w:val="00907C91"/>
    <w:rsid w:val="009135C6"/>
    <w:rsid w:val="00922756"/>
    <w:rsid w:val="00933730"/>
    <w:rsid w:val="00955E4D"/>
    <w:rsid w:val="00981B8E"/>
    <w:rsid w:val="00994348"/>
    <w:rsid w:val="009A3A3D"/>
    <w:rsid w:val="009A3D2B"/>
    <w:rsid w:val="009A46D8"/>
    <w:rsid w:val="009A70F8"/>
    <w:rsid w:val="009F65B8"/>
    <w:rsid w:val="00A15DA4"/>
    <w:rsid w:val="00A246BA"/>
    <w:rsid w:val="00A47DB6"/>
    <w:rsid w:val="00A50052"/>
    <w:rsid w:val="00A74078"/>
    <w:rsid w:val="00A85CFD"/>
    <w:rsid w:val="00AA1804"/>
    <w:rsid w:val="00AA7AE8"/>
    <w:rsid w:val="00AB187B"/>
    <w:rsid w:val="00AD0111"/>
    <w:rsid w:val="00AD1EA5"/>
    <w:rsid w:val="00AE10D1"/>
    <w:rsid w:val="00AE25A2"/>
    <w:rsid w:val="00B01E36"/>
    <w:rsid w:val="00B25939"/>
    <w:rsid w:val="00B35606"/>
    <w:rsid w:val="00B52FB4"/>
    <w:rsid w:val="00B551B9"/>
    <w:rsid w:val="00B61855"/>
    <w:rsid w:val="00B63BA4"/>
    <w:rsid w:val="00B77FD1"/>
    <w:rsid w:val="00BB1296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57E63"/>
    <w:rsid w:val="00C70896"/>
    <w:rsid w:val="00C74052"/>
    <w:rsid w:val="00C77A0A"/>
    <w:rsid w:val="00C9299E"/>
    <w:rsid w:val="00CA1F34"/>
    <w:rsid w:val="00CA7FAC"/>
    <w:rsid w:val="00CC1774"/>
    <w:rsid w:val="00CC3CF6"/>
    <w:rsid w:val="00CE1F83"/>
    <w:rsid w:val="00D02A91"/>
    <w:rsid w:val="00D04326"/>
    <w:rsid w:val="00D10BE2"/>
    <w:rsid w:val="00D13E66"/>
    <w:rsid w:val="00D27B2F"/>
    <w:rsid w:val="00D63C72"/>
    <w:rsid w:val="00D734A0"/>
    <w:rsid w:val="00D75587"/>
    <w:rsid w:val="00DA6C07"/>
    <w:rsid w:val="00DD4CE7"/>
    <w:rsid w:val="00DF27B4"/>
    <w:rsid w:val="00DF421D"/>
    <w:rsid w:val="00E07B6C"/>
    <w:rsid w:val="00E23A57"/>
    <w:rsid w:val="00E23B29"/>
    <w:rsid w:val="00E3510C"/>
    <w:rsid w:val="00E435A7"/>
    <w:rsid w:val="00E75ACB"/>
    <w:rsid w:val="00EB37D1"/>
    <w:rsid w:val="00EB71E2"/>
    <w:rsid w:val="00F21704"/>
    <w:rsid w:val="00F340C1"/>
    <w:rsid w:val="00F42C15"/>
    <w:rsid w:val="00F42C25"/>
    <w:rsid w:val="00F52798"/>
    <w:rsid w:val="00F67EE2"/>
    <w:rsid w:val="00F7419B"/>
    <w:rsid w:val="00F74217"/>
    <w:rsid w:val="00F80D29"/>
    <w:rsid w:val="00F8518D"/>
    <w:rsid w:val="00F91779"/>
    <w:rsid w:val="00FB5158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60978C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A1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7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D8C0-13CB-4E36-84D2-4DC0D7F5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13, 2015  1:00-3:00 pm</vt:lpstr>
    </vt:vector>
  </TitlesOfParts>
  <Company>The University of Texas at Tyler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13, 2015  1:00-3:00 pm</dc:title>
  <dc:creator>Scott Marzilli</dc:creator>
  <cp:lastModifiedBy>Sydni Blundell</cp:lastModifiedBy>
  <cp:revision>9</cp:revision>
  <cp:lastPrinted>2015-10-09T17:50:00Z</cp:lastPrinted>
  <dcterms:created xsi:type="dcterms:W3CDTF">2015-12-08T16:45:00Z</dcterms:created>
  <dcterms:modified xsi:type="dcterms:W3CDTF">2015-12-08T16:53:00Z</dcterms:modified>
</cp:coreProperties>
</file>