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p w:rsidR="00753D7D" w:rsidRPr="008E0DF2" w:rsidRDefault="003E21DF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3E21DF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3E21DF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3E21DF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3E21DF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3901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983901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983901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3E21DF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3E21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3E21DF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3E21DF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3E21DF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3901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3E21DF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3E21DF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3E21DF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3E21DF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3901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983901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83901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3E21DF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0396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3901">
              <w:rPr>
                <w:rFonts w:asciiTheme="minorHAnsi" w:hAnsiTheme="minorHAnsi"/>
                <w:sz w:val="20"/>
                <w:szCs w:val="20"/>
              </w:rPr>
              <w:t>Mrs. Sydni Blundell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3E21DF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3E21DF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3E21DF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3E21DF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3901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983901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7673"/>
        <w:gridCol w:w="3060"/>
      </w:tblGrid>
      <w:tr w:rsidR="003B726E" w:rsidRPr="008E0DF2" w:rsidTr="007E2280">
        <w:tc>
          <w:tcPr>
            <w:tcW w:w="3865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673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E2280">
        <w:tc>
          <w:tcPr>
            <w:tcW w:w="3865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261B2D" w:rsidRDefault="00D7558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</w:t>
            </w:r>
            <w:r w:rsidR="007E2280">
              <w:rPr>
                <w:rFonts w:asciiTheme="minorHAnsi" w:hAnsiTheme="minorHAnsi"/>
                <w:sz w:val="20"/>
                <w:szCs w:val="20"/>
              </w:rPr>
              <w:t>pring 2015: 1/16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/15, 2/13/15, 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0B4AA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1:02 PM.</w:t>
            </w:r>
          </w:p>
        </w:tc>
      </w:tr>
      <w:tr w:rsidR="00753D7D" w:rsidRPr="008E0DF2" w:rsidTr="007E2280">
        <w:tc>
          <w:tcPr>
            <w:tcW w:w="3865" w:type="dxa"/>
          </w:tcPr>
          <w:p w:rsidR="00753D7D" w:rsidRPr="008E0DF2" w:rsidRDefault="00753D7D" w:rsidP="007E2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7E2280">
              <w:rPr>
                <w:rFonts w:asciiTheme="minorHAnsi" w:hAnsiTheme="minorHAnsi"/>
                <w:sz w:val="20"/>
                <w:szCs w:val="20"/>
              </w:rPr>
              <w:t>December 5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E4F2E" w:rsidRPr="00D27B2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</w:tc>
        <w:tc>
          <w:tcPr>
            <w:tcW w:w="7673" w:type="dxa"/>
          </w:tcPr>
          <w:p w:rsidR="00261B2D" w:rsidRDefault="000B4AA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Suggested amendments: Add Alecia Wolf in attendance and cor</w:t>
            </w:r>
            <w:r w:rsidR="009E27B4">
              <w:rPr>
                <w:rFonts w:asciiTheme="minorHAnsi" w:hAnsiTheme="minorHAnsi"/>
                <w:sz w:val="20"/>
                <w:szCs w:val="20"/>
              </w:rPr>
              <w:t xml:space="preserve">rect Reid to Ried under IV.  </w:t>
            </w:r>
            <w:r>
              <w:rPr>
                <w:rFonts w:asciiTheme="minorHAnsi" w:hAnsiTheme="minorHAnsi"/>
                <w:sz w:val="20"/>
                <w:szCs w:val="20"/>
              </w:rPr>
              <w:t>Motion to approve December 2014 minutes with am</w:t>
            </w:r>
            <w:r w:rsidR="009E27B4">
              <w:rPr>
                <w:rFonts w:asciiTheme="minorHAnsi" w:hAnsiTheme="minorHAnsi"/>
                <w:sz w:val="20"/>
                <w:szCs w:val="20"/>
              </w:rPr>
              <w:t>endments moved by PG and seconded by BD.</w:t>
            </w: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9E27B4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  Minutes were updated.</w:t>
            </w:r>
          </w:p>
        </w:tc>
      </w:tr>
      <w:tr w:rsidR="003B726E" w:rsidRPr="008E0DF2" w:rsidTr="007E2280">
        <w:tc>
          <w:tcPr>
            <w:tcW w:w="3865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FE6D2C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</w:p>
          <w:p w:rsidR="00FE6D2C" w:rsidRDefault="00FE6D2C" w:rsidP="00FE6D2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COE</w:t>
            </w:r>
            <w:r w:rsidR="00FA2E36">
              <w:rPr>
                <w:rFonts w:asciiTheme="minorHAnsi" w:hAnsiTheme="minorHAnsi"/>
                <w:sz w:val="20"/>
                <w:szCs w:val="20"/>
              </w:rPr>
              <w:t xml:space="preserve"> – 2 stand-alone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courses, 1</w:t>
            </w:r>
            <w:r w:rsidR="00FA2E36">
              <w:rPr>
                <w:rFonts w:asciiTheme="minorHAnsi" w:hAnsiTheme="minorHAnsi"/>
                <w:sz w:val="20"/>
                <w:szCs w:val="20"/>
              </w:rPr>
              <w:t xml:space="preserve"> program and its 5 courses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CENG – CENG 5351 Course change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CENG – CENG 5372 New course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EMGE – EMGE Program change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EMGE – EMGE 5310 New course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EMGE – EMGE 5320 New course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EMGE – EMGE 5330 New course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EMGE – EMGE 5340 New course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EMGE – EMGE 5350 New course </w:t>
            </w:r>
          </w:p>
          <w:p w:rsidR="00FE6D2C" w:rsidRDefault="00FE6D2C" w:rsidP="00FE6D2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– 1 stand-alone course, 1 program</w:t>
            </w:r>
            <w:r w:rsidR="003E21DF">
              <w:rPr>
                <w:rFonts w:asciiTheme="minorHAnsi" w:hAnsiTheme="minorHAnsi"/>
                <w:sz w:val="20"/>
                <w:szCs w:val="20"/>
              </w:rPr>
              <w:t xml:space="preserve"> and its 12</w:t>
            </w:r>
            <w:r w:rsidR="00010994">
              <w:rPr>
                <w:rFonts w:asciiTheme="minorHAnsi" w:hAnsiTheme="minorHAnsi"/>
                <w:sz w:val="20"/>
                <w:szCs w:val="20"/>
              </w:rPr>
              <w:t xml:space="preserve"> courses</w:t>
            </w:r>
          </w:p>
          <w:p w:rsidR="006F3283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MUEN – MUEN 5151 New course</w:t>
            </w:r>
          </w:p>
          <w:p w:rsidR="006F3283" w:rsidRDefault="006F3283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New program concentration / track</w:t>
            </w:r>
          </w:p>
          <w:p w:rsidR="006F3283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5312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5313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5314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5315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5316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5317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5318 New course</w:t>
            </w:r>
          </w:p>
          <w:p w:rsidR="003E21DF" w:rsidRDefault="003E21D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5319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5320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5321 New course</w:t>
            </w:r>
          </w:p>
          <w:p w:rsidR="00B2410F" w:rsidRDefault="00B2410F" w:rsidP="006F32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5322 New course</w:t>
            </w:r>
          </w:p>
          <w:p w:rsidR="00B2410F" w:rsidRPr="00B2410F" w:rsidRDefault="00B2410F" w:rsidP="00B2410F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ECOM 5323 New course</w:t>
            </w:r>
          </w:p>
          <w:p w:rsidR="003E21DF" w:rsidRDefault="00FE6D2C" w:rsidP="00FE6D2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CPharm – 1 </w:t>
            </w:r>
            <w:r w:rsidR="00010994">
              <w:rPr>
                <w:rFonts w:asciiTheme="minorHAnsi" w:hAnsiTheme="minorHAnsi"/>
                <w:sz w:val="20"/>
                <w:szCs w:val="20"/>
              </w:rPr>
              <w:t>course</w:t>
            </w:r>
          </w:p>
          <w:p w:rsidR="00151DA0" w:rsidRPr="00151DA0" w:rsidRDefault="003E21DF" w:rsidP="003E21DF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7176 New course</w:t>
            </w:r>
            <w:bookmarkStart w:id="0" w:name="_GoBack"/>
            <w:bookmarkEnd w:id="0"/>
            <w:r w:rsidR="00010994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5A5F38" w:rsidRPr="00010994" w:rsidRDefault="00AD1EA5" w:rsidP="00AD1EA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="00010994">
              <w:rPr>
                <w:rFonts w:asciiTheme="minorHAnsi" w:hAnsiTheme="minorHAnsi"/>
                <w:sz w:val="20"/>
                <w:szCs w:val="20"/>
              </w:rPr>
              <w:t>Proposals</w:t>
            </w: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0994" w:rsidRDefault="00010994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COE proposals approved</w:t>
            </w:r>
          </w:p>
          <w:p w:rsidR="00010994" w:rsidRDefault="00010994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CAS proposals approved</w:t>
            </w:r>
          </w:p>
          <w:p w:rsidR="00010994" w:rsidRDefault="00010994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CPharm proposal approved</w:t>
            </w:r>
          </w:p>
          <w:p w:rsidR="00010994" w:rsidRDefault="00010994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0994" w:rsidRPr="008E0DF2" w:rsidRDefault="00010994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 Hoc Committee meeting with Marquita Hackett</w:t>
            </w:r>
          </w:p>
        </w:tc>
      </w:tr>
      <w:tr w:rsidR="003B726E" w:rsidRPr="008E0DF2" w:rsidTr="007E2280">
        <w:tc>
          <w:tcPr>
            <w:tcW w:w="3865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F91779" w:rsidRDefault="00F91779" w:rsidP="00F91779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F3618">
              <w:rPr>
                <w:sz w:val="20"/>
                <w:szCs w:val="20"/>
              </w:rPr>
              <w:t>embership on comprehensive examination committees and proficiency examination committees (WG)</w:t>
            </w:r>
          </w:p>
          <w:p w:rsidR="00F91779" w:rsidRPr="008A748A" w:rsidRDefault="0034451D" w:rsidP="008A748A">
            <w:pPr>
              <w:pStyle w:val="PlainText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catalog, wording is “typically composed of members of the program’s doctoral faculty”</w:t>
            </w:r>
          </w:p>
          <w:p w:rsidR="003770AC" w:rsidRDefault="00F91779" w:rsidP="00495BC6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254C7">
              <w:rPr>
                <w:rFonts w:asciiTheme="minorHAnsi" w:hAnsiTheme="minorHAnsi"/>
                <w:sz w:val="20"/>
                <w:szCs w:val="20"/>
              </w:rPr>
              <w:t>Electronic Curriculum Management – Smart Catalog (WG)</w:t>
            </w:r>
          </w:p>
          <w:p w:rsidR="00F91779" w:rsidRPr="000254C7" w:rsidRDefault="000254C7" w:rsidP="003770AC">
            <w:pPr>
              <w:pStyle w:val="PlainText"/>
              <w:numPr>
                <w:ilvl w:val="1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254C7">
              <w:rPr>
                <w:sz w:val="20"/>
                <w:szCs w:val="20"/>
              </w:rPr>
              <w:t>Moving forward and potential</w:t>
            </w:r>
            <w:r w:rsidR="003770AC">
              <w:rPr>
                <w:sz w:val="20"/>
                <w:szCs w:val="20"/>
              </w:rPr>
              <w:t>ly utilizing</w:t>
            </w:r>
            <w:r w:rsidRPr="000254C7">
              <w:rPr>
                <w:sz w:val="20"/>
                <w:szCs w:val="20"/>
              </w:rPr>
              <w:t xml:space="preserve"> in Fall 2015</w:t>
            </w:r>
          </w:p>
          <w:p w:rsidR="00495BC6" w:rsidRDefault="00495BC6" w:rsidP="00F91779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495BC6" w:rsidRPr="005D326F" w:rsidRDefault="00495BC6" w:rsidP="000254C7">
            <w:pPr>
              <w:pStyle w:val="PlainText"/>
              <w:numPr>
                <w:ilvl w:val="0"/>
                <w:numId w:val="7"/>
              </w:numPr>
              <w:ind w:left="1175"/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495BC6" w:rsidRPr="005D326F" w:rsidRDefault="00495BC6" w:rsidP="000254C7">
            <w:pPr>
              <w:pStyle w:val="PlainText"/>
              <w:numPr>
                <w:ilvl w:val="0"/>
                <w:numId w:val="7"/>
              </w:numPr>
              <w:ind w:left="1175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Organizational and reporting functions regarding Graduate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programs</w:t>
            </w:r>
          </w:p>
          <w:p w:rsidR="00495BC6" w:rsidRPr="005D326F" w:rsidRDefault="00495BC6" w:rsidP="000254C7">
            <w:pPr>
              <w:pStyle w:val="PlainText"/>
              <w:numPr>
                <w:ilvl w:val="0"/>
                <w:numId w:val="7"/>
              </w:numPr>
              <w:ind w:left="1175"/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Strengthening Graduate Programs: quantity (program growth, retention) and quality</w:t>
            </w:r>
          </w:p>
          <w:p w:rsidR="00495BC6" w:rsidRPr="005D326F" w:rsidRDefault="00495BC6" w:rsidP="000254C7">
            <w:pPr>
              <w:pStyle w:val="PlainText"/>
              <w:numPr>
                <w:ilvl w:val="0"/>
                <w:numId w:val="7"/>
              </w:numPr>
              <w:ind w:left="1175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C304F3" w:rsidRDefault="00C304F3" w:rsidP="00CC3CF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E0648C" w:rsidRPr="008E0DF2" w:rsidRDefault="00E0648C" w:rsidP="00CC3CF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A748A" w:rsidRPr="008E0DF2" w:rsidRDefault="003770A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Taking out</w:t>
            </w:r>
            <w:r w:rsidR="008A748A">
              <w:rPr>
                <w:rFonts w:asciiTheme="minorHAnsi" w:hAnsiTheme="minorHAnsi"/>
                <w:sz w:val="20"/>
                <w:szCs w:val="20"/>
              </w:rPr>
              <w:t xml:space="preserve"> “typically”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8A748A">
              <w:rPr>
                <w:rFonts w:asciiTheme="minorHAnsi" w:hAnsiTheme="minorHAnsi"/>
                <w:sz w:val="20"/>
                <w:szCs w:val="20"/>
              </w:rPr>
              <w:t>Language will be edited for clarity by WG</w:t>
            </w: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70AC" w:rsidRDefault="003770AC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0648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 will develop and bring to GC</w:t>
            </w:r>
          </w:p>
          <w:p w:rsidR="00E0648C" w:rsidRPr="008E0DF2" w:rsidRDefault="00E0648C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8A748A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Completed outside of council</w:t>
            </w:r>
          </w:p>
          <w:p w:rsidR="00E435A7" w:rsidRDefault="003770A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8A748A">
              <w:rPr>
                <w:rFonts w:asciiTheme="minorHAnsi" w:hAnsiTheme="minorHAnsi"/>
                <w:sz w:val="20"/>
                <w:szCs w:val="20"/>
              </w:rPr>
              <w:t>ompleted outside of council</w:t>
            </w:r>
          </w:p>
          <w:p w:rsidR="003770AC" w:rsidRDefault="003770AC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648C" w:rsidRPr="008E0DF2" w:rsidRDefault="00E0648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Progress</w:t>
            </w:r>
          </w:p>
        </w:tc>
      </w:tr>
      <w:tr w:rsidR="00414C98" w:rsidRPr="008E0DF2" w:rsidTr="007E2280">
        <w:tc>
          <w:tcPr>
            <w:tcW w:w="3865" w:type="dxa"/>
          </w:tcPr>
          <w:p w:rsidR="00414C98" w:rsidRPr="008E0DF2" w:rsidRDefault="00414C98" w:rsidP="007E228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NEW BUSINESS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E0648C" w:rsidRPr="00E0648C" w:rsidRDefault="007E2280" w:rsidP="00E0648C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48C">
              <w:rPr>
                <w:rFonts w:asciiTheme="minorHAnsi" w:hAnsiTheme="minorHAnsi"/>
                <w:sz w:val="20"/>
                <w:szCs w:val="20"/>
              </w:rPr>
              <w:t xml:space="preserve">Admission appeal process/subcommittee composition </w:t>
            </w:r>
            <w:r w:rsidR="00E0648C" w:rsidRPr="00E0648C">
              <w:rPr>
                <w:rFonts w:asciiTheme="minorHAnsi" w:hAnsiTheme="minorHAnsi"/>
                <w:sz w:val="20"/>
                <w:szCs w:val="20"/>
              </w:rPr>
              <w:br/>
              <w:t>Each campus has been asked to submit their appeal process for admission decisions, including their committee</w:t>
            </w:r>
          </w:p>
          <w:p w:rsidR="00E0648C" w:rsidRDefault="00E0648C" w:rsidP="00E0648C">
            <w:pPr>
              <w:pStyle w:val="PlainText"/>
              <w:numPr>
                <w:ilvl w:val="1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48C">
              <w:rPr>
                <w:rFonts w:asciiTheme="minorHAnsi" w:hAnsiTheme="minorHAnsi"/>
                <w:sz w:val="20"/>
                <w:szCs w:val="20"/>
              </w:rPr>
              <w:t xml:space="preserve">We do not have a </w:t>
            </w:r>
            <w:r>
              <w:rPr>
                <w:rFonts w:asciiTheme="minorHAnsi" w:hAnsiTheme="minorHAnsi"/>
                <w:sz w:val="20"/>
                <w:szCs w:val="20"/>
              </w:rPr>
              <w:t>committee for GS so WG suggests that an Ad Hoc committee from the GC be created when an appeal is requested</w:t>
            </w:r>
          </w:p>
          <w:p w:rsidR="00E0648C" w:rsidRPr="00E0648C" w:rsidRDefault="00E0648C" w:rsidP="00E0648C">
            <w:pPr>
              <w:pStyle w:val="PlainText"/>
              <w:numPr>
                <w:ilvl w:val="1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GC will need to establish how a committee is selected, how the appeal is review, etc.</w:t>
            </w:r>
          </w:p>
          <w:p w:rsidR="00414C98" w:rsidRPr="008E0DF2" w:rsidRDefault="00414C98" w:rsidP="007E228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648C" w:rsidRDefault="00E0648C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648C" w:rsidRDefault="00E0648C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648C" w:rsidRDefault="00E0648C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648C" w:rsidRDefault="00E0648C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648C" w:rsidRPr="008E0DF2" w:rsidRDefault="00E0648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 will write the initial language</w:t>
            </w: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673" w:type="dxa"/>
          </w:tcPr>
          <w:p w:rsidR="00C304F3" w:rsidRPr="008E0DF2" w:rsidRDefault="006B6BCE" w:rsidP="003770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February 3 at 4:00 PM – The library will be showcasing faculty</w:t>
            </w:r>
            <w:r w:rsidR="003770AC">
              <w:rPr>
                <w:rFonts w:asciiTheme="minorHAnsi" w:hAnsiTheme="minorHAnsi"/>
                <w:sz w:val="20"/>
                <w:szCs w:val="20"/>
              </w:rPr>
              <w:t xml:space="preserve"> and professional staff publications / research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6B6BCE" w:rsidP="006B6B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2:27 PM.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7E2280">
                                <w:rPr>
                                  <w:rFonts w:asciiTheme="minorHAnsi" w:hAnsiTheme="minorHAnsi"/>
                                </w:rPr>
                                <w:t>JANUARY 16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, 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9E27B4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7E2280">
                          <w:rPr>
                            <w:rFonts w:asciiTheme="minorHAnsi" w:hAnsiTheme="minorHAnsi"/>
                          </w:rPr>
                          <w:t>JANUARY 16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, 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9E27B4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09DE"/>
    <w:multiLevelType w:val="hybridMultilevel"/>
    <w:tmpl w:val="B6B85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E538D"/>
    <w:multiLevelType w:val="hybridMultilevel"/>
    <w:tmpl w:val="D2B86804"/>
    <w:lvl w:ilvl="0" w:tplc="B30663B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C8A184">
      <w:start w:val="6"/>
      <w:numFmt w:val="bullet"/>
      <w:lvlText w:val="-"/>
      <w:lvlJc w:val="left"/>
      <w:pPr>
        <w:ind w:left="2160" w:hanging="180"/>
      </w:pPr>
      <w:rPr>
        <w:rFonts w:ascii="Times" w:eastAsia="Times New Roman" w:hAnsi="Time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CF58B6"/>
    <w:multiLevelType w:val="hybridMultilevel"/>
    <w:tmpl w:val="C5CE1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10994"/>
    <w:rsid w:val="000254C7"/>
    <w:rsid w:val="00044FB5"/>
    <w:rsid w:val="000A741E"/>
    <w:rsid w:val="000B4AAD"/>
    <w:rsid w:val="000B70E2"/>
    <w:rsid w:val="000C6BBC"/>
    <w:rsid w:val="000D788B"/>
    <w:rsid w:val="000F1549"/>
    <w:rsid w:val="00151DA0"/>
    <w:rsid w:val="002023D6"/>
    <w:rsid w:val="0022374C"/>
    <w:rsid w:val="00226051"/>
    <w:rsid w:val="00241787"/>
    <w:rsid w:val="00261B2D"/>
    <w:rsid w:val="0026353E"/>
    <w:rsid w:val="002A7873"/>
    <w:rsid w:val="0034451D"/>
    <w:rsid w:val="003553A3"/>
    <w:rsid w:val="003770AC"/>
    <w:rsid w:val="003B276A"/>
    <w:rsid w:val="003B726E"/>
    <w:rsid w:val="003E08EB"/>
    <w:rsid w:val="003E21DF"/>
    <w:rsid w:val="003F421C"/>
    <w:rsid w:val="00414C98"/>
    <w:rsid w:val="004264A1"/>
    <w:rsid w:val="00433272"/>
    <w:rsid w:val="00477EA9"/>
    <w:rsid w:val="00495BC6"/>
    <w:rsid w:val="004E004F"/>
    <w:rsid w:val="005370EB"/>
    <w:rsid w:val="005A5346"/>
    <w:rsid w:val="005A5F38"/>
    <w:rsid w:val="005B2162"/>
    <w:rsid w:val="005D326F"/>
    <w:rsid w:val="005E56D5"/>
    <w:rsid w:val="00610396"/>
    <w:rsid w:val="00623F25"/>
    <w:rsid w:val="006A3709"/>
    <w:rsid w:val="006B110E"/>
    <w:rsid w:val="006B6BCE"/>
    <w:rsid w:val="006C07E9"/>
    <w:rsid w:val="006F3283"/>
    <w:rsid w:val="00743C60"/>
    <w:rsid w:val="00753D7D"/>
    <w:rsid w:val="00757D10"/>
    <w:rsid w:val="007B5F52"/>
    <w:rsid w:val="007C0DA4"/>
    <w:rsid w:val="007C19DF"/>
    <w:rsid w:val="007D7D73"/>
    <w:rsid w:val="007E2280"/>
    <w:rsid w:val="007E4F2E"/>
    <w:rsid w:val="007F0829"/>
    <w:rsid w:val="007F1B1D"/>
    <w:rsid w:val="0085088E"/>
    <w:rsid w:val="00887AC5"/>
    <w:rsid w:val="008A748A"/>
    <w:rsid w:val="008E0DF2"/>
    <w:rsid w:val="008E1CE0"/>
    <w:rsid w:val="008F3CE4"/>
    <w:rsid w:val="00907C91"/>
    <w:rsid w:val="009135C6"/>
    <w:rsid w:val="00922756"/>
    <w:rsid w:val="00955E4D"/>
    <w:rsid w:val="00983901"/>
    <w:rsid w:val="009A46D8"/>
    <w:rsid w:val="009A70F8"/>
    <w:rsid w:val="009E27B4"/>
    <w:rsid w:val="00A47DB6"/>
    <w:rsid w:val="00A50052"/>
    <w:rsid w:val="00A74078"/>
    <w:rsid w:val="00A85CFD"/>
    <w:rsid w:val="00AD0111"/>
    <w:rsid w:val="00AD1EA5"/>
    <w:rsid w:val="00AE25A2"/>
    <w:rsid w:val="00B2410F"/>
    <w:rsid w:val="00B25939"/>
    <w:rsid w:val="00B61855"/>
    <w:rsid w:val="00B63BA4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4052"/>
    <w:rsid w:val="00C9299E"/>
    <w:rsid w:val="00CA1F34"/>
    <w:rsid w:val="00CC3CF6"/>
    <w:rsid w:val="00CE1F83"/>
    <w:rsid w:val="00D27B2F"/>
    <w:rsid w:val="00D27FD3"/>
    <w:rsid w:val="00D75587"/>
    <w:rsid w:val="00DD4CE7"/>
    <w:rsid w:val="00DF421D"/>
    <w:rsid w:val="00E0648C"/>
    <w:rsid w:val="00E23A57"/>
    <w:rsid w:val="00E23B29"/>
    <w:rsid w:val="00E3510C"/>
    <w:rsid w:val="00E435A7"/>
    <w:rsid w:val="00E75ACB"/>
    <w:rsid w:val="00EB381B"/>
    <w:rsid w:val="00F42C25"/>
    <w:rsid w:val="00F74217"/>
    <w:rsid w:val="00F80D29"/>
    <w:rsid w:val="00F8518D"/>
    <w:rsid w:val="00F91779"/>
    <w:rsid w:val="00FA2E36"/>
    <w:rsid w:val="00FC27CB"/>
    <w:rsid w:val="00FE5587"/>
    <w:rsid w:val="00FE6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1A70530-80D0-477A-9A51-25EF81C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AE64-BB7D-4578-8C9D-A7F44387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JANUARY 16, 2014  1:00-3:00 pm</vt:lpstr>
    </vt:vector>
  </TitlesOfParts>
  <Company>The University of Texas at Tyler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JANUARY 16, 2014  1:00-3:00 pm</dc:title>
  <dc:creator>Scott Marzilli</dc:creator>
  <cp:lastModifiedBy>Sydni Blundell</cp:lastModifiedBy>
  <cp:revision>2</cp:revision>
  <cp:lastPrinted>2014-10-10T16:29:00Z</cp:lastPrinted>
  <dcterms:created xsi:type="dcterms:W3CDTF">2015-04-10T13:55:00Z</dcterms:created>
  <dcterms:modified xsi:type="dcterms:W3CDTF">2015-04-10T13:55:00Z</dcterms:modified>
</cp:coreProperties>
</file>